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  <w:lang w:eastAsia="zh-CN"/>
        </w:rPr>
        <w:t>【广州速游】</w:t>
      </w:r>
      <w:r>
        <w:rPr>
          <w:rFonts w:hint="eastAsia" w:ascii="微软雅黑" w:hAnsi="微软雅黑" w:eastAsia="微软雅黑"/>
          <w:b/>
          <w:kern w:val="0"/>
          <w:sz w:val="32"/>
          <w:szCs w:val="32"/>
          <w:lang w:val="en-US" w:eastAsia="zh-CN"/>
        </w:rPr>
        <w:t>2022届秋季校园招聘</w:t>
      </w:r>
    </w:p>
    <w:p>
      <w:pPr>
        <w:jc w:val="center"/>
        <w:rPr>
          <w:rFonts w:hint="eastAsia" w:ascii="微软雅黑" w:hAnsi="微软雅黑" w:eastAsia="微软雅黑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  <w:lang w:eastAsia="zh-CN"/>
        </w:rPr>
        <w:t>——</w:t>
      </w: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寻找下一个梦想故事的主角</w:t>
      </w:r>
    </w:p>
    <w:tbl>
      <w:tblPr>
        <w:tblStyle w:val="9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499"/>
        <w:gridCol w:w="5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行程</w:t>
            </w:r>
          </w:p>
        </w:tc>
        <w:tc>
          <w:tcPr>
            <w:tcW w:w="249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574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具体参与方式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线上笔试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:00-2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:00</w:t>
            </w:r>
          </w:p>
        </w:tc>
        <w:tc>
          <w:tcPr>
            <w:tcW w:w="57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instrText xml:space="preserve"> HYPERLINK "http://www.suyougame.com/campus" </w:instrTex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sz w:val="18"/>
                <w:szCs w:val="18"/>
              </w:rPr>
              <w:t>http://www.suyougame.com/campus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选择岗位投递后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，一定要留意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邮件预约笔试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通知哦！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内推码：GD816A（简历免筛、直通笔试</w:t>
            </w:r>
            <w:bookmarkStart w:id="11" w:name="_GoBack"/>
            <w:bookmarkEnd w:id="11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38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 xml:space="preserve">空宣回放地址： 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instrText xml:space="preserve"> HYPERLINK "https://www.bilibili.com/video/BV1AL411x7Uy?spm_id_from=333.999.0.0" </w:instrTex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https://www.bilibili.com/video/BV1AL411x7Uy?spm_id_from=333.999.0.0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 xml:space="preserve"> （速游记忆、岗位爆料，助你顺利拿offer！）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3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" w:firstLineChars="20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查询进度及问题交流，建议关注“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广州速游HR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”公众号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用代码，打造属于你的游戏主场！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用创意，</w:t>
      </w:r>
      <w:r>
        <w:rPr>
          <w:rFonts w:hint="eastAsia" w:ascii="微软雅黑" w:hAnsi="微软雅黑" w:eastAsia="微软雅黑" w:cs="微软雅黑"/>
          <w:lang w:eastAsia="zh-CN"/>
        </w:rPr>
        <w:t>与</w:t>
      </w:r>
      <w:r>
        <w:rPr>
          <w:rFonts w:hint="eastAsia" w:ascii="微软雅黑" w:hAnsi="微软雅黑" w:eastAsia="微软雅黑" w:cs="微软雅黑"/>
        </w:rPr>
        <w:t>数百万玩家尽情分享！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让你的成长，成为改变游戏世界的力量！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加入速游</w:t>
      </w:r>
      <w:r>
        <w:rPr>
          <w:rFonts w:hint="eastAsia" w:ascii="微软雅黑" w:hAnsi="微软雅黑" w:eastAsia="微软雅黑" w:cs="微软雅黑"/>
          <w:lang w:eastAsia="zh-CN"/>
        </w:rPr>
        <w:t>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成为下一个梦想故事的主角！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量身打造的培养计划、业内大咖的专属指导、快速发展的一流平台——来速游！丰富资源助你站在游戏舞台的C位，让你尽情施展</w:t>
      </w:r>
      <w:r>
        <w:rPr>
          <w:rFonts w:hint="eastAsia" w:ascii="微软雅黑" w:hAnsi="微软雅黑" w:eastAsia="微软雅黑" w:cs="微软雅黑"/>
          <w:lang w:eastAsia="zh-CN"/>
        </w:rPr>
        <w:t>自己</w:t>
      </w:r>
      <w:r>
        <w:rPr>
          <w:rFonts w:hint="eastAsia" w:ascii="微软雅黑" w:hAnsi="微软雅黑" w:eastAsia="微软雅黑" w:cs="微软雅黑"/>
        </w:rPr>
        <w:t>的才华！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 w:firstLineChars="200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(更多资讯欢迎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关注“广州速游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HR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”公众号，有问题可以后台留言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交流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哦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速游介绍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广州速游，成立于2014年，致力于打造国际一流的手游研发与运营平台；速游汇聚了高素质的游戏行业人才，拥有业内顶尖的研发与运营水平。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自成立以来，速游接连创作出了10余款月流水数千万、月流水亿级的业内标杆产品，产品均具备极强的营收能力和长线运营能力，近几年速游年流水均超过10亿元。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速游于2019年拓展发行业务，单产品发行月流水千万级，取得了自研自发的业务突破。目前，速游研发和发行业务涵盖RPG、SLG、卡牌及其他创新型游戏品类，最新力作《宿命契约》、《星界幻想》深受玩家认可，数据持续攀升中，敬请期待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速游提供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b/>
        </w:rPr>
        <w:t>平台优势</w:t>
      </w:r>
      <w:r>
        <w:rPr>
          <w:rFonts w:hint="eastAsia" w:ascii="微软雅黑" w:hAnsi="微软雅黑" w:eastAsia="微软雅黑" w:cs="微软雅黑"/>
        </w:rPr>
        <w:t>：速游快速上升期，多条业务线齐头并进，给你超大发挥空间，你的价值影响力超乎你的想象！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/>
          <w:bCs/>
        </w:rPr>
        <w:t>培训机制</w:t>
      </w:r>
      <w:r>
        <w:rPr>
          <w:rFonts w:hint="eastAsia" w:ascii="微软雅黑" w:hAnsi="微软雅黑" w:eastAsia="微软雅黑" w:cs="微软雅黑"/>
        </w:rPr>
        <w:t>：双导师机制、顶尖大咖指导、专业课程、项目实战，全面体系的培训机制让你快速成长！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/>
          <w:bCs/>
        </w:rPr>
        <w:t>速星计划</w:t>
      </w:r>
      <w:r>
        <w:rPr>
          <w:rFonts w:hint="eastAsia" w:ascii="微软雅黑" w:hAnsi="微软雅黑" w:eastAsia="微软雅黑" w:cs="微软雅黑"/>
        </w:rPr>
        <w:t>：为高潜力高素质人才定制定向培养方案，专属导师跟踪成长，薪资无上限，1-2年成为核心骨干/专家！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b/>
          <w:bCs/>
        </w:rPr>
        <w:t>晋升发展</w:t>
      </w:r>
      <w:r>
        <w:rPr>
          <w:rFonts w:hint="eastAsia" w:ascii="微软雅黑" w:hAnsi="微软雅黑" w:eastAsia="微软雅黑" w:cs="微软雅黑"/>
        </w:rPr>
        <w:t>：面向校招生的</w:t>
      </w:r>
      <w:r>
        <w:rPr>
          <w:rFonts w:hint="eastAsia" w:ascii="微软雅黑" w:hAnsi="微软雅黑" w:eastAsia="微软雅黑" w:cs="微软雅黑"/>
          <w:color w:val="auto"/>
        </w:rPr>
        <w:t>绿色晋升通道</w:t>
      </w:r>
      <w:r>
        <w:rPr>
          <w:rFonts w:hint="eastAsia" w:ascii="微软雅黑" w:hAnsi="微软雅黑" w:eastAsia="微软雅黑" w:cs="微软雅黑"/>
        </w:rPr>
        <w:t>，专业向or管理向发展，等你pick！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b/>
          <w:bCs/>
          <w:lang w:eastAsia="zh-CN"/>
        </w:rPr>
        <w:t>薪有所属</w:t>
      </w:r>
      <w:r>
        <w:rPr>
          <w:rFonts w:hint="eastAsia" w:ascii="微软雅黑" w:hAnsi="微软雅黑" w:eastAsia="微软雅黑" w:cs="微软雅黑"/>
        </w:rPr>
        <w:t>：年薪</w:t>
      </w:r>
      <w:r>
        <w:rPr>
          <w:rFonts w:hint="eastAsia" w:ascii="微软雅黑" w:hAnsi="微软雅黑" w:eastAsia="微软雅黑" w:cs="微软雅黑"/>
          <w:lang w:val="en-US" w:eastAsia="zh-CN"/>
        </w:rPr>
        <w:t>S级</w:t>
      </w:r>
      <w:r>
        <w:rPr>
          <w:rFonts w:hint="eastAsia" w:ascii="微软雅黑" w:hAnsi="微软雅黑" w:eastAsia="微软雅黑" w:cs="微软雅黑"/>
        </w:rPr>
        <w:t>25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-35w，</w:t>
      </w:r>
      <w:r>
        <w:rPr>
          <w:rFonts w:hint="eastAsia" w:ascii="微软雅黑" w:hAnsi="微软雅黑" w:eastAsia="微软雅黑" w:cs="微软雅黑"/>
          <w:lang w:val="en-US" w:eastAsia="zh-CN"/>
        </w:rPr>
        <w:t>A级</w:t>
      </w:r>
      <w:r>
        <w:rPr>
          <w:rFonts w:hint="eastAsia" w:ascii="微软雅黑" w:hAnsi="微软雅黑" w:eastAsia="微软雅黑" w:cs="微软雅黑"/>
        </w:rPr>
        <w:t>15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-25w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B级</w:t>
      </w:r>
      <w:r>
        <w:rPr>
          <w:rFonts w:hint="eastAsia" w:ascii="微软雅黑" w:hAnsi="微软雅黑" w:eastAsia="微软雅黑" w:cs="微软雅黑"/>
        </w:rPr>
        <w:t>10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-15w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优秀者薪资不设上限！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6、</w:t>
      </w:r>
      <w:r>
        <w:rPr>
          <w:rFonts w:hint="eastAsia" w:ascii="微软雅黑" w:hAnsi="微软雅黑" w:eastAsia="微软雅黑" w:cs="微软雅黑"/>
          <w:b/>
          <w:bCs/>
        </w:rPr>
        <w:t>日常福利</w:t>
      </w:r>
      <w:r>
        <w:rPr>
          <w:rFonts w:hint="eastAsia" w:ascii="微软雅黑" w:hAnsi="微软雅黑" w:eastAsia="微软雅黑" w:cs="微软雅黑"/>
        </w:rPr>
        <w:t>：美味三餐下午茶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健身房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球赛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游戏竞技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生日会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节日活动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国内外旅游……应有尽有！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CN"/>
        </w:rPr>
        <w:t>校招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岗位</w:t>
      </w:r>
    </w:p>
    <w:tbl>
      <w:tblPr>
        <w:tblStyle w:val="8"/>
        <w:tblW w:w="761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4"/>
        <w:gridCol w:w="3578"/>
        <w:gridCol w:w="164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需求人数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</w:pPr>
            <w:bookmarkStart w:id="0" w:name="OLE_LINK1" w:colFirst="0" w:colLast="0"/>
            <w:bookmarkStart w:id="1" w:name="OLE_LINK2" w:colFirst="2" w:colLast="2"/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  <w:t>服务端开发工程师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计算机/软件/数学等相关专业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客户端开发工程师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计算机/软件/数学/数媒等相关专业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PHP开发工程师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lang w:eastAsia="zh-CN"/>
              </w:rPr>
              <w:t>数值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  <w:t>策划培训生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有数学基础优先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8-15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  <w:t>系统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策划培训生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-8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  <w:t>文案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策划培训生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有写作经验优先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3-5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  <w:t>手游运营培训生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游戏创意策划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3-5人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lang w:val="en-US" w:eastAsia="zh-CN"/>
              </w:rPr>
              <w:t>游戏社区运营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5-10人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游戏视频编导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专业不限，影视动画广告等专业优先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视频设计师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美术设计相关专业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  <w:lang w:val="en-US" w:eastAsia="zh-CN"/>
              </w:rPr>
              <w:t>特效设计师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美术设计相关专业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  <w:lang w:val="en-US" w:eastAsia="zh-CN"/>
              </w:rPr>
              <w:t>3D动作设计师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美术设计相关专业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  <w:lang w:val="en-US" w:eastAsia="zh-CN"/>
              </w:rPr>
              <w:t>美宣原画设计师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美术设计相关专业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  <w:t>人力资源培训生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394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行政培训生</w:t>
            </w:r>
          </w:p>
        </w:tc>
        <w:tc>
          <w:tcPr>
            <w:tcW w:w="3578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647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 w:firstLineChars="200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(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注：岗位详情见附件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CN"/>
        </w:rPr>
        <w:t>校招行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程</w:t>
      </w:r>
    </w:p>
    <w:tbl>
      <w:tblPr>
        <w:tblStyle w:val="9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499"/>
        <w:gridCol w:w="5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行程</w:t>
            </w:r>
          </w:p>
        </w:tc>
        <w:tc>
          <w:tcPr>
            <w:tcW w:w="249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574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具体参与方式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线上笔试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日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:00-2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:00</w:t>
            </w:r>
          </w:p>
        </w:tc>
        <w:tc>
          <w:tcPr>
            <w:tcW w:w="57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instrText xml:space="preserve"> HYPERLINK "http://www.suyougame.com/campus" </w:instrTex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sz w:val="18"/>
                <w:szCs w:val="18"/>
              </w:rPr>
              <w:t>http://www.suyougame.com/campus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选择岗位投递后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，一定要留意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邮件预约笔试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通知哦！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内推码：GD816A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38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 xml:space="preserve">空宣回放地址： 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instrText xml:space="preserve"> HYPERLINK "https://www.bilibili.com/video/BV1AL411x7Uy?spm_id_from=333.999.0.0" </w:instrTex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https://www.bilibili.com/video/BV1AL411x7Uy?spm_id_from=333.999.0.0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 xml:space="preserve"> （速游记忆、岗位爆料，助你顺利拿offer！）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3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" w:firstLineChars="20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查询进度及问题交流，建议关注“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  <w:t>广州速游HR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”公众号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校招流程：网申——预约笔试——笔试——面试（可远程面试）——offer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简历投递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default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1、官网投递简历（推荐）</w:t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内推码：GD816A（简历免筛，直通笔试）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登录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"http://www.suyougame.com/campus"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</w:rPr>
        <w:t>http://www.suyougame.com/campus</w:t>
      </w:r>
      <w:r>
        <w:rPr>
          <w:rFonts w:hint="eastAsia" w:ascii="微软雅黑" w:hAnsi="微软雅黑" w:eastAsia="微软雅黑" w:cs="微软雅黑"/>
        </w:rPr>
        <w:fldChar w:fldCharType="end"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>选择岗位进行投递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 w:val="0"/>
          <w:bCs w:val="0"/>
        </w:rPr>
        <w:t>移动端投递简历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微信关注“广州速游</w:t>
      </w:r>
      <w:r>
        <w:rPr>
          <w:rFonts w:hint="eastAsia" w:ascii="微软雅黑" w:hAnsi="微软雅黑" w:eastAsia="微软雅黑" w:cs="微软雅黑"/>
          <w:lang w:val="en-US" w:eastAsia="zh-CN"/>
        </w:rPr>
        <w:t>HR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suyou-game）</w:t>
      </w:r>
      <w:r>
        <w:rPr>
          <w:rFonts w:hint="eastAsia" w:ascii="微软雅黑" w:hAnsi="微软雅黑" w:eastAsia="微软雅黑" w:cs="微软雅黑"/>
        </w:rPr>
        <w:t>公众号，点击“</w:t>
      </w:r>
      <w:r>
        <w:rPr>
          <w:rFonts w:hint="eastAsia" w:ascii="微软雅黑" w:hAnsi="微软雅黑" w:eastAsia="微软雅黑" w:cs="微软雅黑"/>
          <w:lang w:eastAsia="zh-CN"/>
        </w:rPr>
        <w:t>校园招聘</w:t>
      </w:r>
      <w:r>
        <w:rPr>
          <w:rFonts w:hint="eastAsia" w:ascii="微软雅黑" w:hAnsi="微软雅黑" w:eastAsia="微软雅黑" w:cs="微软雅黑"/>
        </w:rPr>
        <w:t>”进入“</w:t>
      </w:r>
      <w:r>
        <w:rPr>
          <w:rFonts w:hint="eastAsia" w:ascii="微软雅黑" w:hAnsi="微软雅黑" w:eastAsia="微软雅黑" w:cs="微软雅黑"/>
          <w:lang w:eastAsia="zh-CN"/>
        </w:rPr>
        <w:t>简历投递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进行网申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3、邮箱投递简历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接收邮箱：xiaozhao@suyougame.com，简历及邮件主题命名格式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姓名-学校-应聘岗位-是否已笔试，如</w:t>
      </w:r>
      <w:r>
        <w:rPr>
          <w:rFonts w:hint="eastAsia" w:ascii="微软雅黑" w:hAnsi="微软雅黑" w:eastAsia="微软雅黑" w:cs="微软雅黑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t>张三-中山大学-游戏开发工程师-已笔试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联系我们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速游官方主页：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"http://www.suyougame.com/campus"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</w:rPr>
        <w:t>http://www.suyougame.com/campus</w:t>
      </w:r>
      <w:r>
        <w:rPr>
          <w:rFonts w:hint="eastAsia" w:ascii="微软雅黑" w:hAnsi="微软雅黑" w:eastAsia="微软雅黑" w:cs="微软雅黑"/>
        </w:rPr>
        <w:fldChar w:fldCharType="end"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公司地址：广州市天河区棠下荷光路盛达电子信息创新园F栋3-4楼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联系电话：020</w:t>
      </w:r>
      <w:r>
        <w:rPr>
          <w:rFonts w:hint="eastAsia" w:ascii="微软雅黑" w:hAnsi="微软雅黑" w:eastAsia="微软雅黑" w:cs="微软雅黑"/>
          <w:lang w:val="en-US" w:eastAsia="zh-CN"/>
        </w:rPr>
        <w:t>-</w:t>
      </w:r>
      <w:r>
        <w:rPr>
          <w:rFonts w:hint="eastAsia" w:ascii="微软雅黑" w:hAnsi="微软雅黑" w:eastAsia="微软雅黑" w:cs="微软雅黑"/>
          <w:lang w:eastAsia="zh-CN"/>
        </w:rPr>
        <w:t>38369130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咨询QQ/</w:t>
      </w:r>
      <w:r>
        <w:rPr>
          <w:rFonts w:hint="eastAsia" w:ascii="微软雅黑" w:hAnsi="微软雅黑" w:eastAsia="微软雅黑" w:cs="微软雅黑"/>
          <w:lang w:eastAsia="zh-CN"/>
        </w:rPr>
        <w:t>企业</w:t>
      </w:r>
      <w:r>
        <w:rPr>
          <w:rFonts w:hint="eastAsia" w:ascii="微软雅黑" w:hAnsi="微软雅黑" w:eastAsia="微软雅黑" w:cs="微软雅黑"/>
        </w:rPr>
        <w:t>微信：3310636780</w:t>
      </w:r>
      <w:r>
        <w:rPr>
          <w:rFonts w:hint="eastAsia" w:ascii="微软雅黑" w:hAnsi="微软雅黑" w:eastAsia="微软雅黑" w:cs="微软雅黑"/>
          <w:lang w:eastAsia="zh-CN"/>
        </w:rPr>
        <w:t>（添加时请备注：姓名</w:t>
      </w:r>
      <w:r>
        <w:rPr>
          <w:rFonts w:hint="eastAsia" w:ascii="微软雅黑" w:hAnsi="微软雅黑" w:eastAsia="微软雅黑" w:cs="微软雅黑"/>
          <w:lang w:val="en-US" w:eastAsia="zh-CN"/>
        </w:rPr>
        <w:t>-学校-岗位-毕业年份-信息来源</w:t>
      </w:r>
      <w:r>
        <w:rPr>
          <w:rFonts w:hint="eastAsia" w:ascii="微软雅黑" w:hAnsi="微软雅黑" w:eastAsia="微软雅黑" w:cs="微软雅黑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微信公众号：“广州速游</w:t>
      </w:r>
      <w:r>
        <w:rPr>
          <w:rFonts w:hint="eastAsia" w:ascii="微软雅黑" w:hAnsi="微软雅黑" w:eastAsia="微软雅黑" w:cs="微软雅黑"/>
          <w:lang w:val="en-US" w:eastAsia="zh-CN"/>
        </w:rPr>
        <w:t>HR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suyou-game）</w:t>
      </w:r>
      <w:r>
        <w:rPr>
          <w:rFonts w:hint="eastAsia" w:ascii="微软雅黑" w:hAnsi="微软雅黑" w:eastAsia="微软雅黑" w:cs="微软雅黑"/>
        </w:rPr>
        <w:t>，校招资讯一手掌握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附件：岗位详情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bookmarkStart w:id="2" w:name="_Toc407384546"/>
      <w:bookmarkStart w:id="3" w:name="_Toc407384489"/>
      <w:bookmarkStart w:id="4" w:name="_Toc407380156"/>
      <w:bookmarkStart w:id="5" w:name="_Toc409461809"/>
      <w:bookmarkStart w:id="6" w:name="_Toc407384470"/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服务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端开发工程师】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游戏产品的服务端开发、优化，为游戏提供稳定高效可靠的后台支撑体系。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两条及以上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1、计算机、软件、数学相关专业，热爱编程、热爱游戏；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2、基础扎实，至少熟练掌握一门编程语言：C/C++、Java、PHP、Python、.net等；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3、扎实的知识结构：数据结构、常用算法、常用数据库、网络协议、通讯编程等专业知识；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4、良好的逻辑思维和学习能力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规范的编程风格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解决问题的能力；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5、富有团队精神，乐于接受挑战。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【客户端开发工程师】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构造跨平台、性能流畅、无限可能的游戏世界，提升游戏品质，给玩家最好的用户体验。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两条及以上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1、计算机、软件、数学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数媒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相关专业，热爱编程、热爱游戏；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2、基础扎实，至少熟练掌握一门编程语言：C/C++、Java、Python、C#、javascript、lua或typescript等；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3、对游戏客户端开发引擎或安卓开发等有一定了解，对图形、算法、音频、动画等有进一步了解就更好了；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4、良好的逻辑思维和学习能力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规范的编程风格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解决问题的能力；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5、富有团队精神，乐于接受挑战 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val="en-US" w:eastAsia="zh-CN"/>
        </w:rPr>
        <w:t>PHP开发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工程师】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成为PHP开发工程师，管理、分析、处理游戏运营过程中产生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的大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数据，完成游戏管理系统的开发维护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两条及以上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1、基础扎实，熟悉Linux、PHP、MySQL和HTML、css等；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2、熟悉以下一个或多个方面：分布式计算、数据库系统设计、数据可视化的使用开发；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3、良好的代码习惯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结构清晰、逻辑性强；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4、良好的沟通能力和团队协作能力。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数值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策划培训生】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参与游戏的研发与设计，用匠人的精神跟严谨的数理逻辑，搭建战斗、角色、经济相关的数据模型，平衡游戏世界，给玩家最佳的游戏体验。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1、热爱游戏，游戏涉猎面广，对游戏中的数值体系有自己的探索与研究；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2、具备良好的数理基础、清晰的逻辑思维，善于将数据应用到游戏设计的方方面面；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3、超强的学习能力与团队协作能力，善于沟通，富于创造，勇于挑战。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系统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策划培训生】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参与游戏的研发与设计，开启你的游戏天赋与脑洞，恢弘世界的蓝图由你来绘制，新颖有趣的玩法系统由你来设计。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1、热爱游戏，骨灰级玩家，深入体验不同类型的游戏并有自己的独到见解；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2、有脑洞有想法，对游戏玩法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系统设计有初步研究或了解；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3、综合素质能力，超强的学习能力与团队协作能力，善于沟通，富于创造，勇于挑战。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文案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策划培训生】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成为文案策划，用你的文笔和脑洞来填补一个游戏的精神世界，构造游戏的世界观，设计游戏的剧情，推动角色的成长，对接美术设定给玩家带来最好的视觉体验。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两条及以上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1、热爱游戏、游戏经历丰富，对玩过的游戏有自己的思考和研究；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2、较强的文字功底，良好的文史修养和艺术审美能力，有自己的文学作品尤佳；熟悉中西方文化，或者二次元、科幻、赛博朋克等其中一类以上题材；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 xml:space="preserve">3、在某一领域有深刻研究，包括但不限于：文学、音乐、戏剧； 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4、良好的沟通能力与团队协作能力，善于表达，性格开朗，富于创造，勇于挑战。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【手游运营培训生】</w:t>
      </w:r>
    </w:p>
    <w:p>
      <w:pPr>
        <w:numPr>
          <w:ilvl w:val="0"/>
          <w:numId w:val="0"/>
        </w:num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在台前幕后密切关注玩家动向，对游戏运营数据进行分析并为游戏产品改进提出相关建议；</w:t>
      </w:r>
    </w:p>
    <w:p>
      <w:pPr>
        <w:numPr>
          <w:ilvl w:val="0"/>
          <w:numId w:val="0"/>
        </w:num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针对玩家行为策划不同的游戏活动，带动氛围，提升趣味，使游戏世界能够发展壮大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两条及以上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1、热爱游戏、游戏经历丰富，深入体验不同类型的游戏并有自己的思考和研究；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2、敏锐的逻辑洞察力和数据分析总结能力，对游戏内活动的设计能有独到的拆解分析，有过产品策划或大型活动组织策划经验优先；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3、超强的学习能力与团队协作能力，善于沟通，富于创造，勇于挑战。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游戏创意策划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1、负责游戏产品规划设计、确定游戏玩法、题材等内容方向；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2、积累游戏产品创意，提出创意游戏方向；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3、对接产品研发，根据市场反馈提出研发调优方案。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我们希望你本科及以上，并符合以下两条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1、经验不限，有游戏产品设计经验、小游戏运营/策划经验者优先；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2、热爱游戏，游戏涉猎广、体验深，对不同游戏类型有深入了解，敢于创新；洞察游戏用户诉求；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3、自我驱动力强，执行力强，主动探索开拓新鲜事物；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4、逻辑清晰，具备优秀洞察能力、数据分析能力。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【游戏社区运营】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1、玩转不同用户社区，负责游戏用户的引流、维护及管理；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2、营造高活跃度、正向的社群氛围，社区内容产出规则及生成机制由你来制定，社区玩家关系因你的建设维护更融洽；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3、时刻关注行业动态，及时准确地研究分析竞品的运营动态及策略，提出精准应对的策略；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4、定期的工作归纳总结，及时有效评估运营成果、效益结果，输出总结报告。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val="en-US" w:eastAsia="zh-CN"/>
        </w:rPr>
        <w:t>我们希望你本科及以上，并符合以下两条及以上描述：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1、重度游戏社区玩家，有想法，有脑洞，对于游戏市场有一定的敏感度；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2、有较强的文案能力，并可以针对不同的社区平台，产出优质内容；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3、具备责任心及合作精神，较强的跨团队协调沟通能力，热爱玩游戏，有较为广泛的游戏经验者优先考虑。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val="en-US" w:eastAsia="zh-CN"/>
        </w:rPr>
        <w:t>游戏视频编导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充分展现你一针见血的文案功底、天马行空的创意天赋、博古通今的玩梗才能，设计出精彩的故事或视觉表达创意，并把它转化为最终的文字剧本和视觉分镜，推动视频制作团队完成公司各类游戏广告视频和宣传片的制作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1、影视动画广告相关专业毕业者优先；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2、熟悉并喜爱抖音、微博、B站、快手视频软件，对当下社会热点、梗等有一定的把控捕捉能力；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3、有视频或者动画影片制作经验优先，能拍、能导、能演者优先考虑；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4、热爱游戏，有丰富的游戏经验；对游戏广告视频/宣传片有研究者优先考虑；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5、性格活泼开朗，沟通表达能力强，团队合作以及推进能力强，能带动团队氛围。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val="en-US" w:eastAsia="zh-CN"/>
        </w:rPr>
        <w:t>视频设计师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负责公司游戏的相关视频广告制作、现场跟拍、后期特效制作等，制作出体现游戏亮点、吸引玩家的精彩广告视频。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1、美术设计相关专业，动画设计专业或多媒体应用专业优先考虑；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2、熟练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使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用视频制作软件，有3D基础优先考虑；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3、具有良好的视觉设计及审美能力，对创意、风格、节奏、色彩、镜头等方面有很好的把握；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4、热爱游戏，对创意视频有钻研进取的态度，有相关游戏视频制作工作经验者优先。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【特效设计师】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1、负责游戏视频广告中的特效创意与制作，带来不一样的视觉体验；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2、参与视频创意的产出与讨论，优化视频品质，提高视频投放效果。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你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1、熟练掌握3D游戏引擎特效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虚幻），具备使用平面制作软件独立绘制特效贴图及序列特效图片的能力；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2、对于特效色彩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光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节奏有较好的掌握度，熟悉流体、雾效、爆破、破碎、niagara等特效的制作；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3、热爱游戏，乐于学习探索新的软件技术；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4、良好的沟通能力与团队协作能力，有较强的理解力与执行力。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【3D动作设计师】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1、根据美术需求完成所有角色、场景、道具的蒙皮绑定与动作设计；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2、参与具体动作设计任务，协同视频设计团队输出视频广告。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你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1、热爱游戏，乐于学习探索新的软件技术；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2、能运用常见3D动作制作软件进行角色骨胳的绑定及动画制作，动画理论基础扎实，对节奏和运动规律有初步理解，有最新3D游戏引擎使用经验优先；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3、想象力丰富，有良好的节奏感和很强的表现欲望，能够按照要求制作精准的动画；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4、具有较强的学习能力和责任心，良好的沟通能力与团队协作能力，工作踏实，积极主动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【美宣原画设计师】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1、负责游戏宣发所需的原画绘制，比如：icon，立绘，海报，角色，场景原画等；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2、与视频组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平面组协同工作，提供美术专业支持；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3、定期更新插画资源库，贮备优秀的插画资源。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你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1、熟悉常用平面制作软件，熟悉写实、Q版；擅长二次元、仙侠、科幻等2种以上画风，具备较强的手绘能力，需提供相关作品；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2、美术设计类相关专业，热爱游戏，热爱设计；</w:t>
      </w:r>
    </w:p>
    <w:p>
      <w:pPr>
        <w:bidi w:val="0"/>
        <w:jc w:val="both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 xml:space="preserve">3、具有创新意识和视野，一定的美术欣赏水平及对游戏美术的鉴赏能力； 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4、良好的沟通能力与团队协作能力，较强的自我驱动力。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【人力资源培训生】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变身为公司慧眼识人的伯乐，善于游走于各大招聘渠道，用你的专业素质和眼光为公司发现一匹匹“千里马”；也可以随时变身为演讲家，为公司小伙伴及新同事答疑解惑，推动各项培训进程；或者成为薪酬绩效专家，激励小伙伴们共同成长。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1、乐于学习新事物，乐于分享，热爱游戏行业；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2、认真负责，具备高效执行力和自我管理意识，做事精益求精；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3、性格开朗，具有良好的沟通协调能力，充满正能量；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4、熟练使用办公软件，具有良好的文案写作能力；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5、富于团队意识，能承受较大工作压力。</w:t>
      </w:r>
      <w:bookmarkStart w:id="7" w:name="_Toc407380167"/>
      <w:bookmarkStart w:id="8" w:name="_Toc407384553"/>
      <w:bookmarkStart w:id="9" w:name="_Toc409461815"/>
    </w:p>
    <w:bookmarkEnd w:id="7"/>
    <w:bookmarkEnd w:id="8"/>
    <w:bookmarkEnd w:id="9"/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【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  <w:lang w:eastAsia="zh-CN"/>
        </w:rPr>
        <w:t>行政</w:t>
      </w:r>
      <w:r>
        <w:rPr>
          <w:rFonts w:hint="eastAsia" w:ascii="微软雅黑" w:hAnsi="微软雅黑" w:eastAsia="微软雅黑" w:cs="微软雅黑"/>
          <w:b/>
          <w:bCs/>
          <w:color w:val="0070C0"/>
          <w:sz w:val="21"/>
          <w:szCs w:val="21"/>
        </w:rPr>
        <w:t>培训生】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变身公司“总管”，用你的耐心和奉献精神，独当一面处理公司一切行政事务，为公司营造良好的工作环境，为奋斗在一线的同事解决所有后顾之忧，成为公司发展最坚实的后盾。</w:t>
      </w:r>
      <w:bookmarkStart w:id="10" w:name="_Toc407380169"/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以上，并符合以下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两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条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  <w:lang w:eastAsia="zh-CN"/>
        </w:rPr>
        <w:t>及以上</w:t>
      </w:r>
      <w:r>
        <w:rPr>
          <w:rFonts w:hint="eastAsia" w:ascii="微软雅黑" w:hAnsi="微软雅黑" w:eastAsia="微软雅黑" w:cs="微软雅黑"/>
          <w:b/>
          <w:bCs/>
          <w:color w:val="00B0F0"/>
          <w:sz w:val="21"/>
          <w:szCs w:val="21"/>
        </w:rPr>
        <w:t>描述：</w:t>
      </w:r>
      <w:bookmarkEnd w:id="10"/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做事细心耐心，工作认真负责，具备良好的抗压能力；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性格开朗，思维开阔，具备良好的沟通协调能力和一定的创新性；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曾在学校举办过各类大型活动，社团活跃分子，喜欢与朋友分享你的快乐；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具备强烈的奉献精神和服务意识；</w:t>
      </w:r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lang w:val="en-US" w:eastAsia="zh-CN"/>
        </w:rPr>
        <w:t>5、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精通各类办公软件，具有良好的文案写作能力。</w:t>
      </w:r>
      <w:bookmarkEnd w:id="2"/>
      <w:bookmarkEnd w:id="3"/>
      <w:bookmarkEnd w:id="4"/>
      <w:bookmarkEnd w:id="5"/>
      <w:bookmarkEnd w:id="6"/>
    </w:p>
    <w:p>
      <w:pPr>
        <w:bidi w:val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</w:rPr>
        <w:t>详情请关注速游官方招聘微信公众号：suyou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  <w:lang w:val="en-US" w:eastAsia="zh-CN"/>
        </w:rPr>
        <w:t>-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</w:rPr>
        <w:t>game或狠戳速游官网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"http://www.suyougame.com/campus"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2"/>
          <w:rFonts w:hint="eastAsia" w:ascii="微软雅黑" w:hAnsi="微软雅黑" w:eastAsia="微软雅黑" w:cs="微软雅黑"/>
        </w:rPr>
        <w:t>http://www.suyougame.com/campus</w:t>
      </w:r>
      <w:r>
        <w:rPr>
          <w:rFonts w:hint="eastAsia" w:ascii="微软雅黑" w:hAnsi="微软雅黑" w:eastAsia="微软雅黑" w:cs="微软雅黑"/>
        </w:rPr>
        <w:fldChar w:fldCharType="end"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z w:val="21"/>
          <w:szCs w:val="21"/>
        </w:rPr>
        <w:t>进行查询。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91344"/>
    <w:multiLevelType w:val="singleLevel"/>
    <w:tmpl w:val="B5E913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86373"/>
    <w:rsid w:val="00013222"/>
    <w:rsid w:val="0002261F"/>
    <w:rsid w:val="000A5CE3"/>
    <w:rsid w:val="00290A96"/>
    <w:rsid w:val="0039133F"/>
    <w:rsid w:val="003E1334"/>
    <w:rsid w:val="004B7BA6"/>
    <w:rsid w:val="005177E5"/>
    <w:rsid w:val="00664B47"/>
    <w:rsid w:val="006A0948"/>
    <w:rsid w:val="007A6DB6"/>
    <w:rsid w:val="007D0C12"/>
    <w:rsid w:val="00953BE7"/>
    <w:rsid w:val="00A85572"/>
    <w:rsid w:val="00B0307B"/>
    <w:rsid w:val="00B31492"/>
    <w:rsid w:val="00C37A3B"/>
    <w:rsid w:val="00C57674"/>
    <w:rsid w:val="00C711D6"/>
    <w:rsid w:val="00C851F4"/>
    <w:rsid w:val="00C85B41"/>
    <w:rsid w:val="00D3289B"/>
    <w:rsid w:val="00DD6FC4"/>
    <w:rsid w:val="00E53411"/>
    <w:rsid w:val="00F275F8"/>
    <w:rsid w:val="02206D2B"/>
    <w:rsid w:val="03460A0C"/>
    <w:rsid w:val="05273B95"/>
    <w:rsid w:val="05AD5683"/>
    <w:rsid w:val="05C86C5A"/>
    <w:rsid w:val="069A1673"/>
    <w:rsid w:val="08501591"/>
    <w:rsid w:val="0BA40FB3"/>
    <w:rsid w:val="0D317E3E"/>
    <w:rsid w:val="0E9552BE"/>
    <w:rsid w:val="0F8C1016"/>
    <w:rsid w:val="115F0557"/>
    <w:rsid w:val="12F31DBD"/>
    <w:rsid w:val="13FB6FF7"/>
    <w:rsid w:val="13FC3F45"/>
    <w:rsid w:val="147420CF"/>
    <w:rsid w:val="14776799"/>
    <w:rsid w:val="15041DF2"/>
    <w:rsid w:val="17BA26E2"/>
    <w:rsid w:val="18A67219"/>
    <w:rsid w:val="18C41925"/>
    <w:rsid w:val="19D30753"/>
    <w:rsid w:val="1A355594"/>
    <w:rsid w:val="1CB476ED"/>
    <w:rsid w:val="1DE659A3"/>
    <w:rsid w:val="1DF91659"/>
    <w:rsid w:val="1E6A2648"/>
    <w:rsid w:val="20601161"/>
    <w:rsid w:val="208E6D16"/>
    <w:rsid w:val="21FE6AC1"/>
    <w:rsid w:val="220C2090"/>
    <w:rsid w:val="24156C90"/>
    <w:rsid w:val="25D764B9"/>
    <w:rsid w:val="26E7462D"/>
    <w:rsid w:val="27D84F70"/>
    <w:rsid w:val="27F35C41"/>
    <w:rsid w:val="28694AD6"/>
    <w:rsid w:val="2A5526B1"/>
    <w:rsid w:val="2A8F1B84"/>
    <w:rsid w:val="2B243AE0"/>
    <w:rsid w:val="2BEA7D88"/>
    <w:rsid w:val="2C6A7F16"/>
    <w:rsid w:val="2C8B3FAA"/>
    <w:rsid w:val="2C9332F5"/>
    <w:rsid w:val="2D963580"/>
    <w:rsid w:val="3009519E"/>
    <w:rsid w:val="3339424A"/>
    <w:rsid w:val="33EE3568"/>
    <w:rsid w:val="34806BB3"/>
    <w:rsid w:val="35114D38"/>
    <w:rsid w:val="39C656E8"/>
    <w:rsid w:val="3A280876"/>
    <w:rsid w:val="3BB87EBA"/>
    <w:rsid w:val="3BCE7F07"/>
    <w:rsid w:val="3C3A5BC3"/>
    <w:rsid w:val="3C3F631B"/>
    <w:rsid w:val="3D066CF9"/>
    <w:rsid w:val="3D3F6FCE"/>
    <w:rsid w:val="3DAE3FCC"/>
    <w:rsid w:val="3DE46502"/>
    <w:rsid w:val="3DF4024A"/>
    <w:rsid w:val="3FBF2FAD"/>
    <w:rsid w:val="3FFE42C4"/>
    <w:rsid w:val="404F2AF4"/>
    <w:rsid w:val="40E47C1D"/>
    <w:rsid w:val="41A31E26"/>
    <w:rsid w:val="41FB37AF"/>
    <w:rsid w:val="4230013C"/>
    <w:rsid w:val="42474958"/>
    <w:rsid w:val="44A47DB9"/>
    <w:rsid w:val="45A96925"/>
    <w:rsid w:val="45F80CB8"/>
    <w:rsid w:val="470D52CD"/>
    <w:rsid w:val="480C06A3"/>
    <w:rsid w:val="48BD0C77"/>
    <w:rsid w:val="497766E4"/>
    <w:rsid w:val="4A9822FD"/>
    <w:rsid w:val="4AE90B46"/>
    <w:rsid w:val="4B212685"/>
    <w:rsid w:val="4BDC333E"/>
    <w:rsid w:val="4C280E40"/>
    <w:rsid w:val="4CF67636"/>
    <w:rsid w:val="4D2C2AA8"/>
    <w:rsid w:val="4D4F59D6"/>
    <w:rsid w:val="4D726309"/>
    <w:rsid w:val="4F087EAD"/>
    <w:rsid w:val="4F33499E"/>
    <w:rsid w:val="4F8C7E79"/>
    <w:rsid w:val="4FF31A0B"/>
    <w:rsid w:val="508E2192"/>
    <w:rsid w:val="524D5D95"/>
    <w:rsid w:val="53EA6855"/>
    <w:rsid w:val="54332E16"/>
    <w:rsid w:val="558A7848"/>
    <w:rsid w:val="55E4231D"/>
    <w:rsid w:val="55F7165E"/>
    <w:rsid w:val="56574A69"/>
    <w:rsid w:val="571968A1"/>
    <w:rsid w:val="5A083F35"/>
    <w:rsid w:val="5AC60155"/>
    <w:rsid w:val="5AD944A6"/>
    <w:rsid w:val="5B3422B1"/>
    <w:rsid w:val="5B465146"/>
    <w:rsid w:val="5B771BD5"/>
    <w:rsid w:val="5E6349B9"/>
    <w:rsid w:val="5E747E74"/>
    <w:rsid w:val="5E876D9A"/>
    <w:rsid w:val="5F5345B7"/>
    <w:rsid w:val="5F5A7CDC"/>
    <w:rsid w:val="5FCB73FA"/>
    <w:rsid w:val="604D1331"/>
    <w:rsid w:val="616754D9"/>
    <w:rsid w:val="62BF66CE"/>
    <w:rsid w:val="643E0A22"/>
    <w:rsid w:val="66C24375"/>
    <w:rsid w:val="66D91F34"/>
    <w:rsid w:val="676461F8"/>
    <w:rsid w:val="67C82EE8"/>
    <w:rsid w:val="68076EA5"/>
    <w:rsid w:val="68213C98"/>
    <w:rsid w:val="693835F6"/>
    <w:rsid w:val="69F20195"/>
    <w:rsid w:val="6C0158D0"/>
    <w:rsid w:val="6D757C25"/>
    <w:rsid w:val="6EBA088D"/>
    <w:rsid w:val="6F2A133A"/>
    <w:rsid w:val="701E56FC"/>
    <w:rsid w:val="70732F82"/>
    <w:rsid w:val="713D4D01"/>
    <w:rsid w:val="72D61332"/>
    <w:rsid w:val="74117043"/>
    <w:rsid w:val="74786373"/>
    <w:rsid w:val="74906AAC"/>
    <w:rsid w:val="74CA3E8E"/>
    <w:rsid w:val="74E8240C"/>
    <w:rsid w:val="75C15AB4"/>
    <w:rsid w:val="77417950"/>
    <w:rsid w:val="77DF355A"/>
    <w:rsid w:val="794A4FCF"/>
    <w:rsid w:val="79A20DC6"/>
    <w:rsid w:val="7C9009B2"/>
    <w:rsid w:val="7C9C5228"/>
    <w:rsid w:val="7CDB1775"/>
    <w:rsid w:val="7D841B10"/>
    <w:rsid w:val="7E2502BC"/>
    <w:rsid w:val="7FB315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列出段落2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Yms7.Com</Company>
  <Pages>2</Pages>
  <Words>217</Words>
  <Characters>1240</Characters>
  <Lines>10</Lines>
  <Paragraphs>2</Paragraphs>
  <TotalTime>1</TotalTime>
  <ScaleCrop>false</ScaleCrop>
  <LinksUpToDate>false</LinksUpToDate>
  <CharactersWithSpaces>1455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2020-07-15T07:59:00Z</dcterms:created>
  <dc:creator>lenovo</dc:creator>
  <cp:lastModifiedBy>Administrator</cp:lastModifiedBy>
  <dcterms:modified xsi:type="dcterms:W3CDTF">2021-10-15T02:53:25Z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78B619F5A4634B509E88FA3B65C1AE1F</vt:lpwstr>
  </property>
</Properties>
</file>