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A3B" w:rsidRPr="000E40F2" w:rsidRDefault="00047A3B" w:rsidP="00886BF3">
      <w:pPr>
        <w:rPr>
          <w:rFonts w:eastAsia="黑体"/>
        </w:rPr>
      </w:pPr>
    </w:p>
    <w:p w:rsidR="00047A3B" w:rsidRPr="000E40F2" w:rsidRDefault="00047A3B" w:rsidP="00886BF3">
      <w:pPr>
        <w:rPr>
          <w:rFonts w:eastAsia="黑体"/>
        </w:rPr>
      </w:pPr>
    </w:p>
    <w:p w:rsidR="00047A3B" w:rsidRPr="000E40F2" w:rsidRDefault="00047A3B" w:rsidP="00886BF3">
      <w:pPr>
        <w:rPr>
          <w:rFonts w:eastAsia="黑体"/>
        </w:rPr>
      </w:pPr>
    </w:p>
    <w:p w:rsidR="00047A3B" w:rsidRPr="000E40F2" w:rsidRDefault="00047A3B" w:rsidP="00886BF3">
      <w:pPr>
        <w:rPr>
          <w:rFonts w:eastAsia="黑体"/>
        </w:rPr>
      </w:pPr>
    </w:p>
    <w:p w:rsidR="00047A3B" w:rsidRPr="000E40F2" w:rsidRDefault="00047A3B" w:rsidP="00886BF3">
      <w:pPr>
        <w:rPr>
          <w:rFonts w:eastAsia="黑体"/>
        </w:rPr>
      </w:pPr>
    </w:p>
    <w:p w:rsidR="00047A3B" w:rsidRPr="000E40F2" w:rsidRDefault="00047A3B" w:rsidP="00886BF3">
      <w:pPr>
        <w:rPr>
          <w:rFonts w:eastAsia="黑体"/>
        </w:rPr>
      </w:pPr>
    </w:p>
    <w:p w:rsidR="00047A3B" w:rsidRPr="000E40F2" w:rsidRDefault="00047A3B" w:rsidP="00886BF3">
      <w:pPr>
        <w:rPr>
          <w:rFonts w:eastAsia="黑体"/>
        </w:rPr>
      </w:pPr>
    </w:p>
    <w:p w:rsidR="003A3701" w:rsidRPr="000E40F2" w:rsidRDefault="003A3701" w:rsidP="00886BF3">
      <w:pPr>
        <w:rPr>
          <w:rFonts w:eastAsia="黑体"/>
        </w:rPr>
      </w:pPr>
    </w:p>
    <w:p w:rsidR="003A3701" w:rsidRPr="000E40F2" w:rsidRDefault="007471C9" w:rsidP="007471C9">
      <w:pPr>
        <w:jc w:val="center"/>
      </w:pPr>
      <w:r w:rsidRPr="000E40F2">
        <w:t>中大</w:t>
      </w:r>
      <w:r w:rsidR="00AE50BA">
        <w:rPr>
          <w:rFonts w:hint="eastAsia"/>
        </w:rPr>
        <w:t>学生</w:t>
      </w:r>
      <w:r w:rsidRPr="000E40F2">
        <w:t>〔</w:t>
      </w:r>
      <w:r w:rsidRPr="000E40F2">
        <w:t>201</w:t>
      </w:r>
      <w:r w:rsidR="00AE50BA">
        <w:rPr>
          <w:rFonts w:hint="eastAsia"/>
        </w:rPr>
        <w:t>7</w:t>
      </w:r>
      <w:r w:rsidRPr="000E40F2">
        <w:t>〕</w:t>
      </w:r>
      <w:r w:rsidR="00AE50BA">
        <w:rPr>
          <w:rFonts w:hint="eastAsia"/>
        </w:rPr>
        <w:t>22</w:t>
      </w:r>
      <w:r w:rsidRPr="000E40F2">
        <w:t>号</w:t>
      </w:r>
    </w:p>
    <w:p w:rsidR="00AE50BA" w:rsidRDefault="00AE50BA" w:rsidP="00886BF3">
      <w:pPr>
        <w:rPr>
          <w:rFonts w:eastAsia="黑体"/>
        </w:rPr>
      </w:pPr>
    </w:p>
    <w:p w:rsidR="003A3701" w:rsidRPr="000E40F2" w:rsidRDefault="0029104C" w:rsidP="00886BF3">
      <w:pPr>
        <w:rPr>
          <w:rFonts w:eastAsia="黑体"/>
        </w:rPr>
      </w:pPr>
      <w:r>
        <w:rPr>
          <w:rFonts w:eastAsia="黑体"/>
          <w:noProof/>
        </w:rPr>
        <w:pict>
          <v:shapetype id="_x0000_t202" coordsize="21600,21600" o:spt="202" path="m,l,21600r21600,l21600,xe">
            <v:stroke joinstyle="miter"/>
            <v:path gradientshapeok="t" o:connecttype="rect"/>
          </v:shapetype>
          <v:shape id="文本框 2" o:spid="_x0000_s1026" type="#_x0000_t202" style="position:absolute;margin-left:79.4pt;margin-top:198.45pt;width:436.55pt;height:68.0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" filled="f" stroked="f">
            <v:textbox inset="0,0,0,0">
              <w:txbxContent>
                <w:p w:rsidR="003A3701" w:rsidRPr="00470269" w:rsidRDefault="003A3701" w:rsidP="00A915EA">
                  <w:pPr>
                    <w:jc w:val="center"/>
                    <w:rPr>
                      <w:rFonts w:eastAsia="方正小标宋简体"/>
                      <w:bCs/>
                      <w:color w:val="FF0000"/>
                      <w:w w:val="80"/>
                      <w:sz w:val="110"/>
                    </w:rPr>
                  </w:pPr>
                  <w:r w:rsidRPr="00470269">
                    <w:rPr>
                      <w:rFonts w:eastAsia="方正小标宋简体"/>
                      <w:bCs/>
                      <w:color w:val="FF0000"/>
                      <w:w w:val="80"/>
                      <w:sz w:val="110"/>
                    </w:rPr>
                    <w:t>中</w:t>
                  </w:r>
                  <w:r w:rsidR="004C5FBC" w:rsidRPr="00470269">
                    <w:rPr>
                      <w:rFonts w:eastAsia="方正小标宋简体" w:hint="eastAsia"/>
                      <w:bCs/>
                      <w:color w:val="FF0000"/>
                      <w:w w:val="80"/>
                      <w:sz w:val="110"/>
                    </w:rPr>
                    <w:t xml:space="preserve"> </w:t>
                  </w:r>
                  <w:r w:rsidRPr="00470269">
                    <w:rPr>
                      <w:rFonts w:eastAsia="方正小标宋简体"/>
                      <w:bCs/>
                      <w:color w:val="FF0000"/>
                      <w:w w:val="80"/>
                      <w:sz w:val="110"/>
                    </w:rPr>
                    <w:t>山</w:t>
                  </w:r>
                  <w:r w:rsidRPr="00470269">
                    <w:rPr>
                      <w:rFonts w:eastAsia="方正小标宋简体"/>
                      <w:bCs/>
                      <w:color w:val="FF0000"/>
                      <w:w w:val="80"/>
                      <w:sz w:val="110"/>
                    </w:rPr>
                    <w:t xml:space="preserve"> </w:t>
                  </w:r>
                  <w:r w:rsidRPr="00470269">
                    <w:rPr>
                      <w:rFonts w:eastAsia="方正小标宋简体"/>
                      <w:bCs/>
                      <w:color w:val="FF0000"/>
                      <w:w w:val="80"/>
                      <w:sz w:val="110"/>
                    </w:rPr>
                    <w:t>大</w:t>
                  </w:r>
                  <w:r w:rsidRPr="00470269">
                    <w:rPr>
                      <w:rFonts w:eastAsia="方正小标宋简体"/>
                      <w:bCs/>
                      <w:color w:val="FF0000"/>
                      <w:w w:val="80"/>
                      <w:sz w:val="110"/>
                    </w:rPr>
                    <w:t xml:space="preserve"> </w:t>
                  </w:r>
                  <w:r w:rsidRPr="00470269">
                    <w:rPr>
                      <w:rFonts w:eastAsia="方正小标宋简体"/>
                      <w:bCs/>
                      <w:color w:val="FF0000"/>
                      <w:w w:val="80"/>
                      <w:sz w:val="110"/>
                    </w:rPr>
                    <w:t>学</w:t>
                  </w:r>
                  <w:r w:rsidRPr="00470269">
                    <w:rPr>
                      <w:rFonts w:eastAsia="方正小标宋简体"/>
                      <w:bCs/>
                      <w:color w:val="FF0000"/>
                      <w:w w:val="80"/>
                      <w:sz w:val="110"/>
                    </w:rPr>
                    <w:t xml:space="preserve"> </w:t>
                  </w:r>
                  <w:r w:rsidRPr="00470269">
                    <w:rPr>
                      <w:rFonts w:eastAsia="方正小标宋简体"/>
                      <w:bCs/>
                      <w:color w:val="FF0000"/>
                      <w:w w:val="80"/>
                      <w:sz w:val="110"/>
                    </w:rPr>
                    <w:t>文</w:t>
                  </w:r>
                  <w:r w:rsidRPr="00470269">
                    <w:rPr>
                      <w:rFonts w:eastAsia="方正小标宋简体"/>
                      <w:bCs/>
                      <w:color w:val="FF0000"/>
                      <w:w w:val="80"/>
                      <w:sz w:val="110"/>
                    </w:rPr>
                    <w:t xml:space="preserve"> </w:t>
                  </w:r>
                  <w:r w:rsidRPr="00470269">
                    <w:rPr>
                      <w:rFonts w:eastAsia="方正小标宋简体"/>
                      <w:bCs/>
                      <w:color w:val="FF0000"/>
                      <w:w w:val="80"/>
                      <w:sz w:val="110"/>
                    </w:rPr>
                    <w:t>件</w:t>
                  </w:r>
                </w:p>
                <w:p w:rsidR="003A3701" w:rsidRDefault="003A3701"/>
              </w:txbxContent>
            </v:textbox>
            <w10:wrap anchorx="page" anchory="page"/>
          </v:shape>
        </w:pict>
      </w:r>
      <w:r>
        <w:rPr>
          <w:rFonts w:eastAsia="黑体"/>
          <w:noProof/>
        </w:rPr>
        <w:pict>
          <v:line id="直接连接符 1" o:spid="_x0000_s1027" style="position:absolute;z-index:2516828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79.4pt,357.2pt" to="515.95pt,3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" strokecolor="red" strokeweight="1.5pt">
            <w10:wrap anchorx="page" anchory="page"/>
          </v:line>
        </w:pict>
      </w:r>
    </w:p>
    <w:p w:rsidR="00AE50BA" w:rsidRPr="00AE50BA" w:rsidRDefault="00AE50BA" w:rsidP="00AE50BA">
      <w:pPr>
        <w:spacing w:line="520" w:lineRule="atLeast"/>
        <w:jc w:val="center"/>
        <w:rPr>
          <w:rFonts w:eastAsia="方正小标宋简体"/>
          <w:sz w:val="44"/>
        </w:rPr>
      </w:pPr>
      <w:r w:rsidRPr="00AE50BA">
        <w:rPr>
          <w:rFonts w:eastAsia="方正小标宋简体" w:hint="eastAsia"/>
          <w:sz w:val="44"/>
        </w:rPr>
        <w:t>中山大学关于印发《中山大学学生处分</w:t>
      </w:r>
    </w:p>
    <w:p w:rsidR="00B647F4" w:rsidRPr="009E6909" w:rsidRDefault="00AE50BA" w:rsidP="00AE50BA">
      <w:pPr>
        <w:spacing w:line="520" w:lineRule="atLeast"/>
        <w:jc w:val="center"/>
        <w:rPr>
          <w:rFonts w:eastAsia="方正小标宋简体"/>
          <w:sz w:val="44"/>
        </w:rPr>
      </w:pPr>
      <w:r w:rsidRPr="00AE50BA">
        <w:rPr>
          <w:rFonts w:eastAsia="方正小标宋简体" w:hint="eastAsia"/>
          <w:sz w:val="44"/>
        </w:rPr>
        <w:t>管理规定》的通知</w:t>
      </w:r>
    </w:p>
    <w:p w:rsidR="00B647F4" w:rsidRPr="009E6909" w:rsidRDefault="00B647F4" w:rsidP="00AE50BA">
      <w:pPr>
        <w:spacing w:line="520" w:lineRule="atLeast"/>
      </w:pPr>
    </w:p>
    <w:p w:rsidR="009E6909" w:rsidRPr="009E6909" w:rsidRDefault="009E6909" w:rsidP="00AE50BA">
      <w:pPr>
        <w:spacing w:line="520" w:lineRule="atLeast"/>
      </w:pPr>
      <w:r w:rsidRPr="009E6909">
        <w:t>校机关各部、处、室，各学院、直属系，各直属单位，各附属医院（单位），产业集团，各有关科研机构：</w:t>
      </w:r>
    </w:p>
    <w:p w:rsidR="009E6909" w:rsidRPr="009E6909" w:rsidRDefault="00AE50BA" w:rsidP="00AE50BA">
      <w:pPr>
        <w:spacing w:line="520" w:lineRule="atLeast"/>
        <w:ind w:firstLineChars="200" w:firstLine="624"/>
      </w:pPr>
      <w:r w:rsidRPr="00AE50BA">
        <w:rPr>
          <w:rFonts w:hint="eastAsia"/>
        </w:rPr>
        <w:t>《中山大学学生处分管理规定》已于</w:t>
      </w:r>
      <w:r w:rsidRPr="00AE50BA">
        <w:rPr>
          <w:rFonts w:hint="eastAsia"/>
        </w:rPr>
        <w:t>2017</w:t>
      </w:r>
      <w:r w:rsidRPr="00AE50BA">
        <w:rPr>
          <w:rFonts w:hint="eastAsia"/>
        </w:rPr>
        <w:t>年</w:t>
      </w:r>
      <w:r w:rsidRPr="00AE50BA">
        <w:rPr>
          <w:rFonts w:hint="eastAsia"/>
        </w:rPr>
        <w:t>8</w:t>
      </w:r>
      <w:r w:rsidRPr="00AE50BA">
        <w:rPr>
          <w:rFonts w:hint="eastAsia"/>
        </w:rPr>
        <w:t>月</w:t>
      </w:r>
      <w:r w:rsidRPr="00AE50BA">
        <w:rPr>
          <w:rFonts w:hint="eastAsia"/>
        </w:rPr>
        <w:t>17</w:t>
      </w:r>
      <w:r w:rsidRPr="00AE50BA">
        <w:rPr>
          <w:rFonts w:hint="eastAsia"/>
        </w:rPr>
        <w:t>日经学校</w:t>
      </w:r>
      <w:r w:rsidRPr="00AE50BA">
        <w:rPr>
          <w:rFonts w:hint="eastAsia"/>
        </w:rPr>
        <w:t>2017</w:t>
      </w:r>
      <w:r w:rsidRPr="00AE50BA">
        <w:rPr>
          <w:rFonts w:hint="eastAsia"/>
        </w:rPr>
        <w:t>年第</w:t>
      </w:r>
      <w:r w:rsidRPr="00AE50BA">
        <w:rPr>
          <w:rFonts w:hint="eastAsia"/>
        </w:rPr>
        <w:t>18</w:t>
      </w:r>
      <w:r w:rsidRPr="00AE50BA">
        <w:rPr>
          <w:rFonts w:hint="eastAsia"/>
        </w:rPr>
        <w:t>次校党委常委会议修订通过，现将修订后的《中山大学学生处分管理规定》公布，自</w:t>
      </w:r>
      <w:r w:rsidRPr="00AE50BA">
        <w:rPr>
          <w:rFonts w:hint="eastAsia"/>
        </w:rPr>
        <w:t>2017</w:t>
      </w:r>
      <w:r w:rsidRPr="00AE50BA">
        <w:rPr>
          <w:rFonts w:hint="eastAsia"/>
        </w:rPr>
        <w:t>年</w:t>
      </w:r>
      <w:r w:rsidRPr="00AE50BA">
        <w:rPr>
          <w:rFonts w:hint="eastAsia"/>
        </w:rPr>
        <w:t>9</w:t>
      </w:r>
      <w:r w:rsidRPr="00AE50BA">
        <w:rPr>
          <w:rFonts w:hint="eastAsia"/>
        </w:rPr>
        <w:t>月</w:t>
      </w:r>
      <w:r w:rsidRPr="00AE50BA">
        <w:rPr>
          <w:rFonts w:hint="eastAsia"/>
        </w:rPr>
        <w:t>1</w:t>
      </w:r>
      <w:r w:rsidRPr="00AE50BA">
        <w:rPr>
          <w:rFonts w:hint="eastAsia"/>
        </w:rPr>
        <w:t>日起施行。</w:t>
      </w:r>
    </w:p>
    <w:p w:rsidR="009E6909" w:rsidRPr="009E6909" w:rsidRDefault="009E6909" w:rsidP="00AE50BA">
      <w:pPr>
        <w:spacing w:line="520" w:lineRule="atLeast"/>
      </w:pPr>
    </w:p>
    <w:p w:rsidR="009E6909" w:rsidRPr="00AE50BA" w:rsidRDefault="009E6909" w:rsidP="00AE50BA">
      <w:pPr>
        <w:spacing w:line="520" w:lineRule="atLeast"/>
      </w:pPr>
    </w:p>
    <w:p w:rsidR="009E6909" w:rsidRPr="009E6909" w:rsidRDefault="009E6909" w:rsidP="00AE50BA">
      <w:pPr>
        <w:spacing w:line="520" w:lineRule="atLeast"/>
        <w:ind w:rightChars="577" w:right="1799"/>
        <w:jc w:val="right"/>
      </w:pPr>
      <w:r w:rsidRPr="009E6909">
        <w:t>中山大学</w:t>
      </w:r>
    </w:p>
    <w:p w:rsidR="00AE50BA" w:rsidRDefault="009E6909" w:rsidP="00AE50BA">
      <w:pPr>
        <w:spacing w:line="520" w:lineRule="atLeast"/>
        <w:ind w:rightChars="390" w:right="1216"/>
        <w:jc w:val="right"/>
        <w:sectPr w:rsidR="00AE50BA" w:rsidSect="006C5CAD">
          <w:footerReference w:type="even" r:id="rId8"/>
          <w:footerReference w:type="default" r:id="rId9"/>
          <w:footnotePr>
            <w:numFmt w:val="decimalEnclosedCircleChinese"/>
            <w:numRestart w:val="eachPage"/>
          </w:footnotePr>
          <w:pgSz w:w="11906" w:h="16838" w:code="9"/>
          <w:pgMar w:top="2098" w:right="1588" w:bottom="2041" w:left="1588" w:header="851" w:footer="1644" w:gutter="0"/>
          <w:cols w:sep="1" w:space="425"/>
          <w:docGrid w:type="linesAndChars" w:linePitch="577" w:charSpace="-1683"/>
        </w:sectPr>
      </w:pPr>
      <w:r w:rsidRPr="009E6909">
        <w:t>20</w:t>
      </w:r>
      <w:r w:rsidR="00AE50BA">
        <w:rPr>
          <w:rFonts w:hint="eastAsia"/>
        </w:rPr>
        <w:t>17</w:t>
      </w:r>
      <w:r w:rsidRPr="009E6909">
        <w:t>年</w:t>
      </w:r>
      <w:r w:rsidR="00AE50BA">
        <w:rPr>
          <w:rFonts w:hint="eastAsia"/>
        </w:rPr>
        <w:t>8</w:t>
      </w:r>
      <w:r w:rsidRPr="009E6909">
        <w:t>月</w:t>
      </w:r>
      <w:r w:rsidR="00AE50BA">
        <w:rPr>
          <w:rFonts w:hint="eastAsia"/>
        </w:rPr>
        <w:t>23</w:t>
      </w:r>
      <w:r w:rsidRPr="009E6909">
        <w:t>日</w:t>
      </w:r>
    </w:p>
    <w:p w:rsidR="00AE50BA" w:rsidRPr="00AE50BA" w:rsidRDefault="00AE50BA" w:rsidP="00AE50BA">
      <w:pPr>
        <w:jc w:val="center"/>
        <w:rPr>
          <w:rFonts w:eastAsia="方正小标宋简体" w:cs="Times New Roman"/>
          <w:bCs/>
          <w:sz w:val="44"/>
          <w:szCs w:val="32"/>
        </w:rPr>
      </w:pPr>
      <w:r w:rsidRPr="00AE50BA">
        <w:rPr>
          <w:rFonts w:eastAsia="方正小标宋简体" w:cs="Times New Roman" w:hint="eastAsia"/>
          <w:bCs/>
          <w:sz w:val="44"/>
          <w:szCs w:val="32"/>
        </w:rPr>
        <w:lastRenderedPageBreak/>
        <w:t>中山大学学生处分管理规定</w:t>
      </w:r>
    </w:p>
    <w:p w:rsidR="00AE50BA" w:rsidRPr="00AE50BA" w:rsidRDefault="00AE50BA" w:rsidP="00AE50BA">
      <w:pPr>
        <w:ind w:firstLineChars="200" w:firstLine="626"/>
        <w:jc w:val="center"/>
        <w:rPr>
          <w:rFonts w:cs="Times New Roman"/>
          <w:b/>
          <w:bCs/>
          <w:szCs w:val="32"/>
        </w:rPr>
      </w:pPr>
    </w:p>
    <w:p w:rsidR="00AE50BA" w:rsidRPr="00AE50BA" w:rsidRDefault="00AE50BA" w:rsidP="00AE50BA">
      <w:pPr>
        <w:jc w:val="center"/>
        <w:rPr>
          <w:rFonts w:eastAsia="黑体" w:cs="Times New Roman"/>
          <w:bCs/>
          <w:szCs w:val="32"/>
        </w:rPr>
      </w:pPr>
      <w:r w:rsidRPr="00AE50BA">
        <w:rPr>
          <w:rFonts w:eastAsia="黑体" w:cs="Times New Roman" w:hint="eastAsia"/>
          <w:bCs/>
          <w:szCs w:val="32"/>
        </w:rPr>
        <w:t>第一章</w:t>
      </w:r>
      <w:r w:rsidRPr="00AE50BA">
        <w:rPr>
          <w:rFonts w:eastAsia="黑体" w:cs="Times New Roman" w:hint="eastAsia"/>
          <w:bCs/>
          <w:szCs w:val="32"/>
        </w:rPr>
        <w:t xml:space="preserve">  </w:t>
      </w:r>
      <w:r w:rsidRPr="00AE50BA">
        <w:rPr>
          <w:rFonts w:eastAsia="黑体" w:cs="Times New Roman" w:hint="eastAsia"/>
          <w:bCs/>
          <w:szCs w:val="32"/>
        </w:rPr>
        <w:t>总</w:t>
      </w:r>
      <w:r w:rsidRPr="00AE50BA">
        <w:rPr>
          <w:rFonts w:eastAsia="黑体" w:cs="Times New Roman" w:hint="eastAsia"/>
          <w:bCs/>
          <w:szCs w:val="32"/>
        </w:rPr>
        <w:t xml:space="preserve"> </w:t>
      </w:r>
      <w:r w:rsidRPr="00AE50BA">
        <w:rPr>
          <w:rFonts w:eastAsia="黑体" w:cs="Times New Roman" w:hint="eastAsia"/>
          <w:bCs/>
          <w:szCs w:val="32"/>
        </w:rPr>
        <w:t>则</w:t>
      </w:r>
    </w:p>
    <w:p w:rsidR="00AE50BA" w:rsidRPr="00AE50BA" w:rsidRDefault="00AE50BA" w:rsidP="00AE50BA">
      <w:pPr>
        <w:ind w:firstLineChars="200" w:firstLine="626"/>
        <w:rPr>
          <w:rFonts w:cs="Times New Roman"/>
          <w:szCs w:val="32"/>
        </w:rPr>
      </w:pPr>
      <w:r w:rsidRPr="00AE50BA">
        <w:rPr>
          <w:rFonts w:cs="Times New Roman" w:hint="eastAsia"/>
          <w:b/>
          <w:bCs/>
          <w:szCs w:val="32"/>
        </w:rPr>
        <w:t>第一条</w:t>
      </w:r>
      <w:r w:rsidRPr="00AE50BA">
        <w:rPr>
          <w:rFonts w:cs="Times New Roman" w:hint="eastAsia"/>
          <w:szCs w:val="32"/>
        </w:rPr>
        <w:t xml:space="preserve"> </w:t>
      </w:r>
      <w:r w:rsidRPr="00AE50BA">
        <w:rPr>
          <w:rFonts w:cs="Times New Roman" w:hint="eastAsia"/>
          <w:szCs w:val="32"/>
        </w:rPr>
        <w:t>为维护学校正常的教育教学秩序和生活秩序，保障学生合法权益，依据《普通高等学校学生管理规定》《中山大学章程》以及其他有关规定，结合我校实际情况，制定本规定。</w:t>
      </w:r>
    </w:p>
    <w:p w:rsidR="00AE50BA" w:rsidRPr="00AE50BA" w:rsidRDefault="00AE50BA" w:rsidP="00AE50BA">
      <w:pPr>
        <w:ind w:firstLineChars="200" w:firstLine="626"/>
        <w:rPr>
          <w:rFonts w:cs="Times New Roman"/>
          <w:szCs w:val="32"/>
        </w:rPr>
      </w:pPr>
      <w:r w:rsidRPr="00AE50BA">
        <w:rPr>
          <w:rFonts w:cs="Times New Roman" w:hint="eastAsia"/>
          <w:b/>
          <w:bCs/>
          <w:szCs w:val="32"/>
        </w:rPr>
        <w:t>第二条</w:t>
      </w:r>
      <w:r w:rsidRPr="00AE50BA">
        <w:rPr>
          <w:rFonts w:cs="Times New Roman" w:hint="eastAsia"/>
          <w:szCs w:val="32"/>
        </w:rPr>
        <w:t xml:space="preserve"> </w:t>
      </w:r>
      <w:r w:rsidRPr="00AE50BA">
        <w:rPr>
          <w:rFonts w:cs="Times New Roman" w:hint="eastAsia"/>
          <w:szCs w:val="32"/>
        </w:rPr>
        <w:t>本规定适用于我校接受普通高等学历教育的学生。</w:t>
      </w:r>
    </w:p>
    <w:p w:rsidR="00AE50BA" w:rsidRPr="00AE50BA" w:rsidRDefault="00AE50BA" w:rsidP="00AE50BA">
      <w:pPr>
        <w:ind w:firstLineChars="200" w:firstLine="626"/>
        <w:jc w:val="both"/>
        <w:rPr>
          <w:rFonts w:cs="Times New Roman"/>
          <w:szCs w:val="32"/>
        </w:rPr>
      </w:pPr>
      <w:r w:rsidRPr="00AE50BA">
        <w:rPr>
          <w:rFonts w:cs="Times New Roman" w:hint="eastAsia"/>
          <w:b/>
          <w:bCs/>
          <w:szCs w:val="32"/>
        </w:rPr>
        <w:t>第三条</w:t>
      </w:r>
      <w:r w:rsidRPr="00AE50BA">
        <w:rPr>
          <w:rFonts w:cs="Times New Roman" w:hint="eastAsia"/>
          <w:szCs w:val="32"/>
        </w:rPr>
        <w:t xml:space="preserve"> </w:t>
      </w:r>
      <w:r w:rsidRPr="00AE50BA">
        <w:rPr>
          <w:rFonts w:cs="Times New Roman" w:hint="eastAsia"/>
          <w:szCs w:val="32"/>
        </w:rPr>
        <w:t>学生违反法律法规、违反学生管理有关规定、违反学校章程和规章制度的，学校应当给予批评教育，并可视情节轻重，依本规定给予纪律处分。</w:t>
      </w:r>
    </w:p>
    <w:p w:rsidR="00AE50BA" w:rsidRPr="00AE50BA" w:rsidRDefault="00AE50BA" w:rsidP="00AE50BA">
      <w:pPr>
        <w:ind w:firstLineChars="200" w:firstLine="624"/>
        <w:jc w:val="both"/>
        <w:rPr>
          <w:rFonts w:cs="Times New Roman"/>
          <w:szCs w:val="32"/>
        </w:rPr>
      </w:pPr>
      <w:r w:rsidRPr="00AE50BA">
        <w:rPr>
          <w:rFonts w:cs="Times New Roman" w:hint="eastAsia"/>
          <w:szCs w:val="32"/>
        </w:rPr>
        <w:t>学生的党纪处分按照党章党纪相关规定执行。</w:t>
      </w:r>
    </w:p>
    <w:p w:rsidR="00AE50BA" w:rsidRPr="00AE50BA" w:rsidRDefault="00AE50BA" w:rsidP="00AE50BA">
      <w:pPr>
        <w:ind w:firstLineChars="200" w:firstLine="626"/>
        <w:rPr>
          <w:rFonts w:cs="Times New Roman"/>
          <w:szCs w:val="32"/>
        </w:rPr>
      </w:pPr>
      <w:r w:rsidRPr="00AE50BA">
        <w:rPr>
          <w:rFonts w:cs="Times New Roman" w:hint="eastAsia"/>
          <w:b/>
          <w:bCs/>
          <w:szCs w:val="32"/>
        </w:rPr>
        <w:t>第四条</w:t>
      </w:r>
      <w:r w:rsidRPr="00AE50BA">
        <w:rPr>
          <w:rFonts w:cs="Times New Roman" w:hint="eastAsia"/>
          <w:szCs w:val="32"/>
        </w:rPr>
        <w:t xml:space="preserve"> </w:t>
      </w:r>
      <w:r w:rsidRPr="00AE50BA">
        <w:rPr>
          <w:rFonts w:cs="Times New Roman" w:hint="eastAsia"/>
          <w:szCs w:val="32"/>
        </w:rPr>
        <w:t>对学生进行纪律处分，应当公平、公开、公正，应当坚持教育与惩戒相结合，与学生违法、违纪行为的性质和过错的严重程度相适应，应当做到证据充分、依据明确、定性准确、程序正当、处分恰当。</w:t>
      </w:r>
    </w:p>
    <w:p w:rsidR="00AE50BA" w:rsidRPr="00AE50BA" w:rsidRDefault="00AE50BA" w:rsidP="00AE50BA">
      <w:pPr>
        <w:ind w:firstLineChars="200" w:firstLine="626"/>
        <w:jc w:val="center"/>
        <w:rPr>
          <w:rFonts w:cs="Times New Roman"/>
          <w:b/>
          <w:bCs/>
          <w:szCs w:val="32"/>
        </w:rPr>
      </w:pPr>
    </w:p>
    <w:p w:rsidR="00AE50BA" w:rsidRPr="00AE50BA" w:rsidRDefault="00AE50BA" w:rsidP="00AE50BA">
      <w:pPr>
        <w:jc w:val="center"/>
        <w:rPr>
          <w:rFonts w:eastAsia="黑体" w:cs="Times New Roman"/>
          <w:bCs/>
          <w:szCs w:val="32"/>
        </w:rPr>
      </w:pPr>
      <w:r w:rsidRPr="00AE50BA">
        <w:rPr>
          <w:rFonts w:eastAsia="黑体" w:cs="Times New Roman" w:hint="eastAsia"/>
          <w:bCs/>
          <w:szCs w:val="32"/>
        </w:rPr>
        <w:t>第二章</w:t>
      </w:r>
      <w:r w:rsidRPr="00AE50BA">
        <w:rPr>
          <w:rFonts w:eastAsia="黑体" w:cs="Times New Roman" w:hint="eastAsia"/>
          <w:bCs/>
          <w:szCs w:val="32"/>
        </w:rPr>
        <w:t xml:space="preserve"> </w:t>
      </w:r>
      <w:r w:rsidRPr="00AE50BA">
        <w:rPr>
          <w:rFonts w:eastAsia="黑体" w:cs="Times New Roman" w:hint="eastAsia"/>
          <w:bCs/>
          <w:szCs w:val="32"/>
        </w:rPr>
        <w:t>处分的种类和适用</w:t>
      </w:r>
    </w:p>
    <w:p w:rsidR="00AE50BA" w:rsidRPr="00AE50BA" w:rsidRDefault="00AE50BA" w:rsidP="00AE50BA">
      <w:pPr>
        <w:ind w:firstLineChars="200" w:firstLine="626"/>
        <w:jc w:val="both"/>
        <w:rPr>
          <w:rFonts w:cs="Times New Roman"/>
          <w:szCs w:val="32"/>
        </w:rPr>
      </w:pPr>
      <w:r w:rsidRPr="00AE50BA">
        <w:rPr>
          <w:rFonts w:cs="Times New Roman" w:hint="eastAsia"/>
          <w:b/>
          <w:bCs/>
          <w:szCs w:val="32"/>
        </w:rPr>
        <w:t>第五条</w:t>
      </w:r>
      <w:r w:rsidRPr="00AE50BA">
        <w:rPr>
          <w:rFonts w:cs="Times New Roman" w:hint="eastAsia"/>
          <w:szCs w:val="32"/>
        </w:rPr>
        <w:t xml:space="preserve"> </w:t>
      </w:r>
      <w:r w:rsidRPr="00AE50BA">
        <w:rPr>
          <w:rFonts w:cs="Times New Roman" w:hint="eastAsia"/>
          <w:szCs w:val="32"/>
        </w:rPr>
        <w:t>纪律处分的种类分为：</w:t>
      </w:r>
    </w:p>
    <w:p w:rsidR="00AE50BA" w:rsidRPr="00AE50BA" w:rsidRDefault="00AE50BA" w:rsidP="00AE50BA">
      <w:pPr>
        <w:ind w:firstLineChars="200" w:firstLine="624"/>
        <w:jc w:val="both"/>
        <w:rPr>
          <w:rFonts w:cs="Times New Roman"/>
          <w:szCs w:val="32"/>
        </w:rPr>
      </w:pPr>
      <w:r w:rsidRPr="00AE50BA">
        <w:rPr>
          <w:rFonts w:cs="Times New Roman" w:hint="eastAsia"/>
          <w:szCs w:val="32"/>
        </w:rPr>
        <w:t>（一）警告；</w:t>
      </w:r>
    </w:p>
    <w:p w:rsidR="00AE50BA" w:rsidRPr="00AE50BA" w:rsidRDefault="00AE50BA" w:rsidP="00AE50BA">
      <w:pPr>
        <w:ind w:firstLineChars="200" w:firstLine="624"/>
        <w:jc w:val="both"/>
        <w:rPr>
          <w:rFonts w:cs="Times New Roman"/>
          <w:szCs w:val="32"/>
        </w:rPr>
      </w:pPr>
      <w:r w:rsidRPr="00AE50BA">
        <w:rPr>
          <w:rFonts w:cs="Times New Roman" w:hint="eastAsia"/>
          <w:szCs w:val="32"/>
        </w:rPr>
        <w:t>（二）严重警告；</w:t>
      </w:r>
    </w:p>
    <w:p w:rsidR="00AE50BA" w:rsidRPr="00AE50BA" w:rsidRDefault="00AE50BA" w:rsidP="00AE50BA">
      <w:pPr>
        <w:ind w:firstLineChars="200" w:firstLine="624"/>
        <w:jc w:val="both"/>
        <w:rPr>
          <w:rFonts w:cs="Times New Roman"/>
          <w:szCs w:val="32"/>
        </w:rPr>
      </w:pPr>
      <w:r w:rsidRPr="00AE50BA">
        <w:rPr>
          <w:rFonts w:cs="Times New Roman" w:hint="eastAsia"/>
          <w:szCs w:val="32"/>
        </w:rPr>
        <w:t>（三）记过；</w:t>
      </w:r>
    </w:p>
    <w:p w:rsidR="00AE50BA" w:rsidRPr="00AE50BA" w:rsidRDefault="00AE50BA" w:rsidP="00AE50BA">
      <w:pPr>
        <w:ind w:firstLineChars="200" w:firstLine="624"/>
        <w:jc w:val="both"/>
        <w:rPr>
          <w:rFonts w:cs="Times New Roman"/>
          <w:szCs w:val="32"/>
        </w:rPr>
      </w:pPr>
      <w:r w:rsidRPr="00AE50BA">
        <w:rPr>
          <w:rFonts w:cs="Times New Roman" w:hint="eastAsia"/>
          <w:szCs w:val="32"/>
        </w:rPr>
        <w:t>（四）留校察看；</w:t>
      </w:r>
    </w:p>
    <w:p w:rsidR="00AE50BA" w:rsidRPr="00AE50BA" w:rsidRDefault="00AE50BA" w:rsidP="00AE50BA">
      <w:pPr>
        <w:ind w:firstLineChars="200" w:firstLine="624"/>
        <w:jc w:val="both"/>
        <w:rPr>
          <w:rFonts w:cs="Times New Roman"/>
          <w:szCs w:val="32"/>
        </w:rPr>
      </w:pPr>
      <w:r w:rsidRPr="00AE50BA">
        <w:rPr>
          <w:rFonts w:cs="Times New Roman" w:hint="eastAsia"/>
          <w:szCs w:val="32"/>
        </w:rPr>
        <w:lastRenderedPageBreak/>
        <w:t>（五）开除学籍。</w:t>
      </w:r>
    </w:p>
    <w:p w:rsidR="00AE50BA" w:rsidRPr="00AE50BA" w:rsidRDefault="00AE50BA" w:rsidP="00AE50BA">
      <w:pPr>
        <w:ind w:firstLineChars="200" w:firstLine="626"/>
        <w:jc w:val="both"/>
        <w:rPr>
          <w:rFonts w:cs="Times New Roman"/>
          <w:szCs w:val="32"/>
        </w:rPr>
      </w:pPr>
      <w:r w:rsidRPr="00AE50BA">
        <w:rPr>
          <w:rFonts w:cs="Times New Roman"/>
          <w:b/>
          <w:szCs w:val="32"/>
        </w:rPr>
        <w:t>第</w:t>
      </w:r>
      <w:r w:rsidRPr="00AE50BA">
        <w:rPr>
          <w:rFonts w:cs="Times New Roman" w:hint="eastAsia"/>
          <w:b/>
          <w:szCs w:val="32"/>
        </w:rPr>
        <w:t>六</w:t>
      </w:r>
      <w:r w:rsidRPr="00AE50BA">
        <w:rPr>
          <w:rFonts w:cs="Times New Roman"/>
          <w:b/>
          <w:szCs w:val="32"/>
        </w:rPr>
        <w:t>条</w:t>
      </w:r>
      <w:r w:rsidRPr="00AE50BA">
        <w:rPr>
          <w:rFonts w:cs="Times New Roman" w:hint="eastAsia"/>
          <w:b/>
          <w:szCs w:val="32"/>
        </w:rPr>
        <w:t xml:space="preserve"> </w:t>
      </w:r>
      <w:r w:rsidRPr="00AE50BA">
        <w:rPr>
          <w:rFonts w:cs="Times New Roman" w:hint="eastAsia"/>
          <w:szCs w:val="32"/>
        </w:rPr>
        <w:t>处分的期限：</w:t>
      </w:r>
    </w:p>
    <w:p w:rsidR="00AE50BA" w:rsidRPr="00AE50BA" w:rsidRDefault="00AE50BA" w:rsidP="00AE50BA">
      <w:pPr>
        <w:ind w:firstLineChars="200" w:firstLine="624"/>
        <w:jc w:val="both"/>
        <w:rPr>
          <w:rFonts w:cs="Times New Roman"/>
          <w:szCs w:val="32"/>
        </w:rPr>
      </w:pPr>
      <w:r w:rsidRPr="00AE50BA">
        <w:rPr>
          <w:rFonts w:cs="Times New Roman" w:hint="eastAsia"/>
          <w:szCs w:val="32"/>
        </w:rPr>
        <w:t>（一）警告的处分期为</w:t>
      </w:r>
      <w:r w:rsidRPr="00AE50BA">
        <w:rPr>
          <w:rFonts w:cs="Times New Roman" w:hint="eastAsia"/>
          <w:szCs w:val="32"/>
        </w:rPr>
        <w:t>6</w:t>
      </w:r>
      <w:r w:rsidRPr="00AE50BA">
        <w:rPr>
          <w:rFonts w:cs="Times New Roman" w:hint="eastAsia"/>
          <w:szCs w:val="32"/>
        </w:rPr>
        <w:t>个月；</w:t>
      </w:r>
    </w:p>
    <w:p w:rsidR="00AE50BA" w:rsidRPr="00AE50BA" w:rsidRDefault="00AE50BA" w:rsidP="00AE50BA">
      <w:pPr>
        <w:ind w:firstLineChars="200" w:firstLine="624"/>
        <w:jc w:val="both"/>
        <w:rPr>
          <w:rFonts w:cs="Times New Roman"/>
          <w:szCs w:val="32"/>
        </w:rPr>
      </w:pPr>
      <w:r w:rsidRPr="00AE50BA">
        <w:rPr>
          <w:rFonts w:cs="Times New Roman" w:hint="eastAsia"/>
          <w:szCs w:val="32"/>
        </w:rPr>
        <w:t>（二）严重警告的处分期为</w:t>
      </w:r>
      <w:r w:rsidRPr="00AE50BA">
        <w:rPr>
          <w:rFonts w:cs="Times New Roman" w:hint="eastAsia"/>
          <w:szCs w:val="32"/>
        </w:rPr>
        <w:t>6</w:t>
      </w:r>
      <w:r w:rsidRPr="00AE50BA">
        <w:rPr>
          <w:rFonts w:cs="Times New Roman" w:hint="eastAsia"/>
          <w:szCs w:val="32"/>
        </w:rPr>
        <w:t>个月；</w:t>
      </w:r>
    </w:p>
    <w:p w:rsidR="00AE50BA" w:rsidRPr="00AE50BA" w:rsidRDefault="00AE50BA" w:rsidP="00AE50BA">
      <w:pPr>
        <w:ind w:firstLineChars="200" w:firstLine="624"/>
        <w:jc w:val="both"/>
        <w:rPr>
          <w:rFonts w:cs="Times New Roman"/>
          <w:szCs w:val="32"/>
        </w:rPr>
      </w:pPr>
      <w:r w:rsidRPr="00AE50BA">
        <w:rPr>
          <w:rFonts w:cs="Times New Roman" w:hint="eastAsia"/>
          <w:szCs w:val="32"/>
        </w:rPr>
        <w:t>（三）记过的处分期为</w:t>
      </w:r>
      <w:r w:rsidRPr="00AE50BA">
        <w:rPr>
          <w:rFonts w:cs="Times New Roman" w:hint="eastAsia"/>
          <w:szCs w:val="32"/>
        </w:rPr>
        <w:t>12</w:t>
      </w:r>
      <w:r w:rsidRPr="00AE50BA">
        <w:rPr>
          <w:rFonts w:cs="Times New Roman" w:hint="eastAsia"/>
          <w:szCs w:val="32"/>
        </w:rPr>
        <w:t>个月；</w:t>
      </w:r>
    </w:p>
    <w:p w:rsidR="00AE50BA" w:rsidRPr="00AE50BA" w:rsidRDefault="00AE50BA" w:rsidP="00AE50BA">
      <w:pPr>
        <w:ind w:firstLineChars="200" w:firstLine="624"/>
        <w:jc w:val="both"/>
        <w:rPr>
          <w:rFonts w:cs="Times New Roman"/>
          <w:b/>
          <w:szCs w:val="32"/>
        </w:rPr>
      </w:pPr>
      <w:r w:rsidRPr="00AE50BA">
        <w:rPr>
          <w:rFonts w:cs="Times New Roman" w:hint="eastAsia"/>
          <w:szCs w:val="32"/>
        </w:rPr>
        <w:t>（四）留校察看的察看期为</w:t>
      </w:r>
      <w:r w:rsidRPr="00AE50BA">
        <w:rPr>
          <w:rFonts w:cs="Times New Roman" w:hint="eastAsia"/>
          <w:szCs w:val="32"/>
        </w:rPr>
        <w:t>12</w:t>
      </w:r>
      <w:r w:rsidRPr="00AE50BA">
        <w:rPr>
          <w:rFonts w:cs="Times New Roman" w:hint="eastAsia"/>
          <w:szCs w:val="32"/>
        </w:rPr>
        <w:t>个月，察看期同时为处分期。</w:t>
      </w:r>
    </w:p>
    <w:p w:rsidR="00AE50BA" w:rsidRPr="00AE50BA" w:rsidRDefault="00AE50BA" w:rsidP="00AE50BA">
      <w:pPr>
        <w:ind w:firstLineChars="200" w:firstLine="626"/>
        <w:rPr>
          <w:rFonts w:cs="Times New Roman"/>
          <w:szCs w:val="32"/>
        </w:rPr>
      </w:pPr>
      <w:r w:rsidRPr="00AE50BA">
        <w:rPr>
          <w:rFonts w:cs="Times New Roman"/>
          <w:b/>
          <w:szCs w:val="32"/>
        </w:rPr>
        <w:t>第</w:t>
      </w:r>
      <w:r w:rsidRPr="00AE50BA">
        <w:rPr>
          <w:rFonts w:cs="Times New Roman" w:hint="eastAsia"/>
          <w:b/>
          <w:szCs w:val="32"/>
        </w:rPr>
        <w:t>七</w:t>
      </w:r>
      <w:r w:rsidRPr="00AE50BA">
        <w:rPr>
          <w:rFonts w:cs="Times New Roman"/>
          <w:b/>
          <w:szCs w:val="32"/>
        </w:rPr>
        <w:t>条</w:t>
      </w:r>
      <w:r w:rsidRPr="00AE50BA">
        <w:rPr>
          <w:rFonts w:cs="Times New Roman" w:hint="eastAsia"/>
          <w:b/>
          <w:szCs w:val="32"/>
        </w:rPr>
        <w:t xml:space="preserve"> </w:t>
      </w:r>
      <w:r w:rsidRPr="00AE50BA">
        <w:rPr>
          <w:rFonts w:cs="Times New Roman" w:hint="eastAsia"/>
          <w:szCs w:val="32"/>
        </w:rPr>
        <w:t>学生违纪有以下情形之一的，可以从轻处分：</w:t>
      </w:r>
    </w:p>
    <w:p w:rsidR="00AE50BA" w:rsidRPr="00AE50BA" w:rsidRDefault="00AE50BA" w:rsidP="00AE50BA">
      <w:pPr>
        <w:ind w:firstLineChars="200" w:firstLine="624"/>
        <w:rPr>
          <w:rFonts w:cs="Times New Roman"/>
          <w:szCs w:val="32"/>
        </w:rPr>
      </w:pPr>
      <w:r w:rsidRPr="00AE50BA">
        <w:rPr>
          <w:rFonts w:cs="Times New Roman" w:hint="eastAsia"/>
          <w:szCs w:val="32"/>
        </w:rPr>
        <w:t>（一）在违纪过程中，主动有效地制止事件（事态）发生、发展；</w:t>
      </w:r>
    </w:p>
    <w:p w:rsidR="00AE50BA" w:rsidRPr="00AE50BA" w:rsidRDefault="00AE50BA" w:rsidP="00AE50BA">
      <w:pPr>
        <w:ind w:firstLineChars="200" w:firstLine="624"/>
        <w:rPr>
          <w:rFonts w:cs="Times New Roman"/>
          <w:szCs w:val="32"/>
        </w:rPr>
      </w:pPr>
      <w:r w:rsidRPr="00AE50BA">
        <w:rPr>
          <w:rFonts w:cs="Times New Roman" w:hint="eastAsia"/>
          <w:szCs w:val="32"/>
        </w:rPr>
        <w:t>（二）主动交待错误事实，承认错误；</w:t>
      </w:r>
    </w:p>
    <w:p w:rsidR="00AE50BA" w:rsidRPr="00AE50BA" w:rsidRDefault="00AE50BA" w:rsidP="00AE50BA">
      <w:pPr>
        <w:ind w:firstLineChars="200" w:firstLine="624"/>
        <w:rPr>
          <w:rFonts w:cs="Times New Roman"/>
          <w:szCs w:val="32"/>
        </w:rPr>
      </w:pPr>
      <w:r w:rsidRPr="00AE50BA">
        <w:rPr>
          <w:rFonts w:cs="Times New Roman" w:hint="eastAsia"/>
          <w:szCs w:val="32"/>
        </w:rPr>
        <w:t>（三）能积极配合有关部门调查、核实情况或者提供重要证据、线索，能主动提供情况揭发他人违法违纪行为并经查证属实，有立功表现；</w:t>
      </w:r>
    </w:p>
    <w:p w:rsidR="00AE50BA" w:rsidRPr="00AE50BA" w:rsidRDefault="00AE50BA" w:rsidP="00AE50BA">
      <w:pPr>
        <w:ind w:firstLineChars="200" w:firstLine="624"/>
        <w:rPr>
          <w:rFonts w:cs="Times New Roman"/>
          <w:szCs w:val="32"/>
        </w:rPr>
      </w:pPr>
      <w:r w:rsidRPr="00AE50BA">
        <w:rPr>
          <w:rFonts w:cs="Times New Roman" w:hint="eastAsia"/>
          <w:szCs w:val="32"/>
        </w:rPr>
        <w:t>（四）在集体违纪事件中起次要或辅助作用，且事后积极配合事件调查；</w:t>
      </w:r>
    </w:p>
    <w:p w:rsidR="00AE50BA" w:rsidRPr="00AE50BA" w:rsidRDefault="00AE50BA" w:rsidP="00AE50BA">
      <w:pPr>
        <w:ind w:firstLineChars="200" w:firstLine="624"/>
        <w:rPr>
          <w:rFonts w:cs="Times New Roman"/>
          <w:szCs w:val="32"/>
        </w:rPr>
      </w:pPr>
      <w:r w:rsidRPr="00AE50BA">
        <w:rPr>
          <w:rFonts w:cs="Times New Roman" w:hint="eastAsia"/>
          <w:szCs w:val="32"/>
        </w:rPr>
        <w:t>（五）被他人胁迫或诱骗，并能主动揭发事件；</w:t>
      </w:r>
    </w:p>
    <w:p w:rsidR="00AE50BA" w:rsidRPr="00AE50BA" w:rsidRDefault="00AE50BA" w:rsidP="00AE50BA">
      <w:pPr>
        <w:ind w:firstLineChars="200" w:firstLine="624"/>
        <w:rPr>
          <w:rFonts w:cs="Times New Roman"/>
          <w:szCs w:val="32"/>
        </w:rPr>
      </w:pPr>
      <w:r w:rsidRPr="00AE50BA">
        <w:rPr>
          <w:rFonts w:cs="Times New Roman" w:hint="eastAsia"/>
          <w:szCs w:val="32"/>
        </w:rPr>
        <w:t>（六）违纪行为对他人人身或财产造成损害，积极</w:t>
      </w:r>
      <w:r w:rsidRPr="00AE50BA">
        <w:rPr>
          <w:rFonts w:cs="Times New Roman"/>
          <w:szCs w:val="32"/>
        </w:rPr>
        <w:t>赔偿</w:t>
      </w:r>
      <w:r w:rsidRPr="00AE50BA">
        <w:rPr>
          <w:rFonts w:cs="Times New Roman" w:hint="eastAsia"/>
          <w:szCs w:val="32"/>
        </w:rPr>
        <w:t>或受损方出具谅解书的；</w:t>
      </w:r>
    </w:p>
    <w:p w:rsidR="00AE50BA" w:rsidRPr="00AE50BA" w:rsidRDefault="00AE50BA" w:rsidP="00AE50BA">
      <w:pPr>
        <w:ind w:firstLineChars="200" w:firstLine="624"/>
        <w:rPr>
          <w:rFonts w:cs="Times New Roman"/>
          <w:szCs w:val="32"/>
        </w:rPr>
      </w:pPr>
      <w:r w:rsidRPr="00AE50BA">
        <w:rPr>
          <w:rFonts w:cs="Times New Roman" w:hint="eastAsia"/>
          <w:szCs w:val="32"/>
        </w:rPr>
        <w:t>（七）其他可以从轻处分的情形。</w:t>
      </w:r>
    </w:p>
    <w:p w:rsidR="00AE50BA" w:rsidRPr="00AE50BA" w:rsidRDefault="00AE50BA" w:rsidP="00AE50BA">
      <w:pPr>
        <w:ind w:firstLineChars="200" w:firstLine="626"/>
        <w:rPr>
          <w:rFonts w:cs="Times New Roman"/>
          <w:szCs w:val="32"/>
        </w:rPr>
      </w:pPr>
      <w:r w:rsidRPr="00AE50BA">
        <w:rPr>
          <w:rFonts w:cs="Times New Roman" w:hint="eastAsia"/>
          <w:b/>
          <w:szCs w:val="32"/>
        </w:rPr>
        <w:t>第八条</w:t>
      </w:r>
      <w:r w:rsidRPr="00AE50BA">
        <w:rPr>
          <w:rFonts w:cs="Times New Roman" w:hint="eastAsia"/>
          <w:szCs w:val="32"/>
        </w:rPr>
        <w:t xml:space="preserve"> </w:t>
      </w:r>
      <w:r w:rsidRPr="00AE50BA">
        <w:rPr>
          <w:rFonts w:cs="Times New Roman" w:hint="eastAsia"/>
          <w:szCs w:val="32"/>
        </w:rPr>
        <w:t>学生违纪有以下情形之一的，应当从重处分：</w:t>
      </w:r>
    </w:p>
    <w:p w:rsidR="00AE50BA" w:rsidRPr="00AE50BA" w:rsidRDefault="00AE50BA" w:rsidP="00AE50BA">
      <w:pPr>
        <w:ind w:firstLineChars="200" w:firstLine="624"/>
        <w:rPr>
          <w:rFonts w:cs="Times New Roman"/>
          <w:szCs w:val="32"/>
        </w:rPr>
      </w:pPr>
      <w:r w:rsidRPr="00AE50BA">
        <w:rPr>
          <w:rFonts w:cs="Times New Roman" w:hint="eastAsia"/>
          <w:szCs w:val="32"/>
        </w:rPr>
        <w:t>（一）互相串供，隐瞒真相；</w:t>
      </w:r>
    </w:p>
    <w:p w:rsidR="00AE50BA" w:rsidRPr="00AE50BA" w:rsidRDefault="00AE50BA" w:rsidP="00AE50BA">
      <w:pPr>
        <w:ind w:firstLineChars="200" w:firstLine="624"/>
        <w:rPr>
          <w:rFonts w:cs="Times New Roman"/>
          <w:szCs w:val="32"/>
        </w:rPr>
      </w:pPr>
      <w:r w:rsidRPr="00AE50BA">
        <w:rPr>
          <w:rFonts w:cs="Times New Roman" w:hint="eastAsia"/>
          <w:szCs w:val="32"/>
        </w:rPr>
        <w:t>（二）对有关人员打击报复、威胁恫吓；</w:t>
      </w:r>
    </w:p>
    <w:p w:rsidR="00AE50BA" w:rsidRPr="00AE50BA" w:rsidRDefault="00AE50BA" w:rsidP="00AE50BA">
      <w:pPr>
        <w:ind w:firstLineChars="200" w:firstLine="624"/>
        <w:rPr>
          <w:rFonts w:cs="Times New Roman"/>
          <w:szCs w:val="32"/>
        </w:rPr>
      </w:pPr>
      <w:r w:rsidRPr="00AE50BA">
        <w:rPr>
          <w:rFonts w:cs="Times New Roman" w:hint="eastAsia"/>
          <w:szCs w:val="32"/>
        </w:rPr>
        <w:t>（三）贿赂违纪处理人员或以其他方式干扰违纪处理工作；</w:t>
      </w:r>
    </w:p>
    <w:p w:rsidR="00AE50BA" w:rsidRPr="00AE50BA" w:rsidRDefault="00AE50BA" w:rsidP="00AE50BA">
      <w:pPr>
        <w:ind w:firstLineChars="200" w:firstLine="624"/>
        <w:rPr>
          <w:rFonts w:cs="Times New Roman"/>
          <w:szCs w:val="32"/>
        </w:rPr>
      </w:pPr>
      <w:r w:rsidRPr="00AE50BA">
        <w:rPr>
          <w:rFonts w:cs="Times New Roman" w:hint="eastAsia"/>
          <w:szCs w:val="32"/>
        </w:rPr>
        <w:t>（四）二人以上共同故意违纪事件中的为首者、组织策划者，或教唆、煽动、胁迫、利诱、欺骗他人违反本规定并造成严重后果；</w:t>
      </w:r>
    </w:p>
    <w:p w:rsidR="00AE50BA" w:rsidRPr="00AE50BA" w:rsidRDefault="00AE50BA" w:rsidP="00AE50BA">
      <w:pPr>
        <w:ind w:firstLineChars="200" w:firstLine="624"/>
        <w:rPr>
          <w:rFonts w:cs="Times New Roman"/>
          <w:szCs w:val="32"/>
        </w:rPr>
      </w:pPr>
      <w:r w:rsidRPr="00AE50BA">
        <w:rPr>
          <w:rFonts w:cs="Times New Roman" w:hint="eastAsia"/>
          <w:szCs w:val="32"/>
        </w:rPr>
        <w:t>（五）因违纪行为对他人人身或财产造成损害，</w:t>
      </w:r>
      <w:r w:rsidRPr="00AE50BA">
        <w:rPr>
          <w:rFonts w:cs="Times New Roman"/>
          <w:szCs w:val="32"/>
        </w:rPr>
        <w:t>应予赔偿而无正当理由拒不赔偿</w:t>
      </w:r>
      <w:r w:rsidRPr="00AE50BA">
        <w:rPr>
          <w:rFonts w:cs="Times New Roman" w:hint="eastAsia"/>
          <w:szCs w:val="32"/>
        </w:rPr>
        <w:t>；</w:t>
      </w:r>
    </w:p>
    <w:p w:rsidR="00AE50BA" w:rsidRPr="00AE50BA" w:rsidRDefault="00AE50BA" w:rsidP="00AE50BA">
      <w:pPr>
        <w:ind w:firstLineChars="200" w:firstLine="624"/>
        <w:rPr>
          <w:rFonts w:cs="Times New Roman"/>
          <w:szCs w:val="32"/>
        </w:rPr>
      </w:pPr>
      <w:r w:rsidRPr="00AE50BA">
        <w:rPr>
          <w:rFonts w:cs="Times New Roman" w:hint="eastAsia"/>
          <w:szCs w:val="32"/>
        </w:rPr>
        <w:t>（六）无正当理由拒绝或拖欠退赃；</w:t>
      </w:r>
    </w:p>
    <w:p w:rsidR="00AE50BA" w:rsidRPr="00AE50BA" w:rsidRDefault="00AE50BA" w:rsidP="00AE50BA">
      <w:pPr>
        <w:ind w:firstLineChars="200" w:firstLine="624"/>
        <w:rPr>
          <w:rFonts w:cs="Times New Roman"/>
          <w:szCs w:val="32"/>
        </w:rPr>
      </w:pPr>
      <w:r w:rsidRPr="00AE50BA">
        <w:rPr>
          <w:rFonts w:cs="Times New Roman" w:hint="eastAsia"/>
          <w:szCs w:val="32"/>
        </w:rPr>
        <w:t>（七）同时有两种以上违纪行为；</w:t>
      </w:r>
    </w:p>
    <w:p w:rsidR="00AE50BA" w:rsidRPr="00AE50BA" w:rsidRDefault="00AE50BA" w:rsidP="00AE50BA">
      <w:pPr>
        <w:ind w:firstLineChars="200" w:firstLine="624"/>
        <w:rPr>
          <w:rFonts w:cs="Times New Roman"/>
          <w:szCs w:val="32"/>
        </w:rPr>
      </w:pPr>
      <w:r w:rsidRPr="00AE50BA">
        <w:rPr>
          <w:rFonts w:cs="Times New Roman" w:hint="eastAsia"/>
          <w:szCs w:val="32"/>
        </w:rPr>
        <w:t>（八）再次发生违纪行为；</w:t>
      </w:r>
    </w:p>
    <w:p w:rsidR="00AE50BA" w:rsidRPr="00AE50BA" w:rsidRDefault="00AE50BA" w:rsidP="00AE50BA">
      <w:pPr>
        <w:ind w:firstLineChars="200" w:firstLine="624"/>
        <w:rPr>
          <w:rFonts w:cs="Times New Roman"/>
          <w:szCs w:val="32"/>
        </w:rPr>
      </w:pPr>
      <w:r w:rsidRPr="00AE50BA">
        <w:rPr>
          <w:rFonts w:cs="Times New Roman" w:hint="eastAsia"/>
          <w:szCs w:val="32"/>
        </w:rPr>
        <w:t>（九）其他应当从重处分的情形。</w:t>
      </w:r>
    </w:p>
    <w:p w:rsidR="00AE50BA" w:rsidRPr="00AE50BA" w:rsidRDefault="00AE50BA" w:rsidP="00AE50BA">
      <w:pPr>
        <w:ind w:firstLineChars="200" w:firstLine="626"/>
        <w:rPr>
          <w:rFonts w:cs="Times New Roman"/>
          <w:szCs w:val="32"/>
        </w:rPr>
      </w:pPr>
      <w:r w:rsidRPr="00AE50BA">
        <w:rPr>
          <w:rFonts w:cs="Times New Roman" w:hint="eastAsia"/>
          <w:b/>
          <w:szCs w:val="32"/>
        </w:rPr>
        <w:t>第九条</w:t>
      </w:r>
      <w:r w:rsidRPr="00AE50BA">
        <w:rPr>
          <w:rFonts w:cs="Times New Roman" w:hint="eastAsia"/>
          <w:szCs w:val="32"/>
        </w:rPr>
        <w:t xml:space="preserve"> </w:t>
      </w:r>
      <w:r w:rsidRPr="00AE50BA">
        <w:rPr>
          <w:rFonts w:cs="Times New Roman" w:hint="eastAsia"/>
          <w:szCs w:val="32"/>
        </w:rPr>
        <w:t>学生有本规定规定的两种以上违纪行为的，应当合并处理，按其数种违纪行为中应当受到的最高处分加重一档给予处分；其中一种违纪行为应当受到开除学籍处分的，应当给予开除学籍处分。</w:t>
      </w:r>
      <w:r w:rsidRPr="00AE50BA">
        <w:rPr>
          <w:rFonts w:cs="Times New Roman" w:hint="eastAsia"/>
          <w:szCs w:val="32"/>
        </w:rPr>
        <w:br/>
      </w:r>
      <w:r w:rsidRPr="00AE50BA">
        <w:rPr>
          <w:rFonts w:cs="Times New Roman" w:hint="eastAsia"/>
          <w:szCs w:val="32"/>
        </w:rPr>
        <w:t xml:space="preserve">　　</w:t>
      </w:r>
      <w:r w:rsidRPr="00AE50BA">
        <w:rPr>
          <w:rFonts w:cs="Times New Roman" w:hint="eastAsia"/>
          <w:b/>
          <w:szCs w:val="32"/>
        </w:rPr>
        <w:t>第十条</w:t>
      </w:r>
      <w:r w:rsidRPr="00AE50BA">
        <w:rPr>
          <w:rFonts w:cs="Times New Roman" w:hint="eastAsia"/>
          <w:szCs w:val="32"/>
        </w:rPr>
        <w:t xml:space="preserve"> </w:t>
      </w:r>
      <w:r w:rsidRPr="00AE50BA">
        <w:rPr>
          <w:rFonts w:cs="Times New Roman" w:hint="eastAsia"/>
          <w:szCs w:val="32"/>
        </w:rPr>
        <w:t>一个违纪行为同时触犯本规定两个以上条款的，依照处分较重的条款定性处理。</w:t>
      </w:r>
      <w:r w:rsidRPr="00AE50BA">
        <w:rPr>
          <w:rFonts w:cs="Times New Roman" w:hint="eastAsia"/>
          <w:szCs w:val="32"/>
        </w:rPr>
        <w:br/>
      </w:r>
      <w:r w:rsidRPr="00AE50BA">
        <w:rPr>
          <w:rFonts w:cs="Times New Roman" w:hint="eastAsia"/>
          <w:szCs w:val="32"/>
        </w:rPr>
        <w:t xml:space="preserve">　　一个条款规定的违纪构成要件全部包含在另一个条款规定的违纪构成要件中，特别规定与一般规定不一致的，适用特别规定。</w:t>
      </w:r>
    </w:p>
    <w:p w:rsidR="00AE50BA" w:rsidRPr="00AE50BA" w:rsidRDefault="00AE50BA" w:rsidP="00AE50BA">
      <w:pPr>
        <w:ind w:firstLineChars="200" w:firstLine="626"/>
        <w:rPr>
          <w:rFonts w:cs="Times New Roman"/>
          <w:szCs w:val="32"/>
        </w:rPr>
      </w:pPr>
      <w:r w:rsidRPr="00AE50BA">
        <w:rPr>
          <w:rFonts w:cs="Times New Roman"/>
          <w:b/>
          <w:szCs w:val="32"/>
        </w:rPr>
        <w:t>第</w:t>
      </w:r>
      <w:r w:rsidRPr="00AE50BA">
        <w:rPr>
          <w:rFonts w:cs="Times New Roman" w:hint="eastAsia"/>
          <w:b/>
          <w:szCs w:val="32"/>
        </w:rPr>
        <w:t>十一</w:t>
      </w:r>
      <w:r w:rsidRPr="00AE50BA">
        <w:rPr>
          <w:rFonts w:cs="Times New Roman"/>
          <w:b/>
          <w:szCs w:val="32"/>
        </w:rPr>
        <w:t>条</w:t>
      </w:r>
      <w:r w:rsidRPr="00AE50BA">
        <w:rPr>
          <w:rFonts w:cs="Times New Roman" w:hint="eastAsia"/>
          <w:b/>
          <w:szCs w:val="32"/>
        </w:rPr>
        <w:t xml:space="preserve"> </w:t>
      </w:r>
      <w:r w:rsidRPr="00AE50BA">
        <w:rPr>
          <w:rFonts w:cs="Times New Roman" w:hint="eastAsia"/>
          <w:szCs w:val="32"/>
        </w:rPr>
        <w:t>受处分者同时受其他处理的，按以下规定：</w:t>
      </w:r>
    </w:p>
    <w:p w:rsidR="00AE50BA" w:rsidRPr="00AE50BA" w:rsidRDefault="00AE50BA" w:rsidP="00AE50BA">
      <w:pPr>
        <w:widowControl/>
        <w:ind w:firstLineChars="200" w:firstLine="624"/>
        <w:rPr>
          <w:rFonts w:cs="Times New Roman"/>
          <w:szCs w:val="32"/>
        </w:rPr>
      </w:pPr>
      <w:r w:rsidRPr="00AE50BA">
        <w:rPr>
          <w:rFonts w:cs="Times New Roman" w:hint="eastAsia"/>
          <w:szCs w:val="32"/>
        </w:rPr>
        <w:t>（一）处于处分期限内的学生，其奖励</w:t>
      </w:r>
      <w:r w:rsidRPr="00AE50BA">
        <w:rPr>
          <w:rFonts w:cs="Times New Roman"/>
          <w:szCs w:val="32"/>
        </w:rPr>
        <w:t>、奖学金的评选</w:t>
      </w:r>
      <w:r w:rsidRPr="00AE50BA">
        <w:rPr>
          <w:rFonts w:cs="Times New Roman" w:hint="eastAsia"/>
          <w:szCs w:val="32"/>
        </w:rPr>
        <w:t>资格</w:t>
      </w:r>
      <w:r w:rsidRPr="00AE50BA">
        <w:rPr>
          <w:rFonts w:cs="Times New Roman"/>
          <w:szCs w:val="32"/>
        </w:rPr>
        <w:t>按</w:t>
      </w:r>
      <w:r w:rsidRPr="00AE50BA">
        <w:rPr>
          <w:rFonts w:cs="Times New Roman" w:hint="eastAsia"/>
          <w:szCs w:val="32"/>
        </w:rPr>
        <w:t>奖励</w:t>
      </w:r>
      <w:r w:rsidRPr="00AE50BA">
        <w:rPr>
          <w:rFonts w:cs="Times New Roman"/>
          <w:szCs w:val="32"/>
        </w:rPr>
        <w:t>、</w:t>
      </w:r>
      <w:r w:rsidRPr="00AE50BA">
        <w:rPr>
          <w:rFonts w:cs="Times New Roman" w:hint="eastAsia"/>
          <w:szCs w:val="32"/>
        </w:rPr>
        <w:t>奖学金评审</w:t>
      </w:r>
      <w:r w:rsidRPr="00AE50BA">
        <w:rPr>
          <w:rFonts w:cs="Times New Roman"/>
          <w:szCs w:val="32"/>
        </w:rPr>
        <w:t>有关规定处理</w:t>
      </w:r>
      <w:r w:rsidRPr="00AE50BA">
        <w:rPr>
          <w:rFonts w:cs="Times New Roman" w:hint="eastAsia"/>
          <w:szCs w:val="32"/>
        </w:rPr>
        <w:t>；</w:t>
      </w:r>
    </w:p>
    <w:p w:rsidR="00AE50BA" w:rsidRPr="00AE50BA" w:rsidRDefault="00AE50BA" w:rsidP="00AE50BA">
      <w:pPr>
        <w:widowControl/>
        <w:ind w:firstLineChars="200" w:firstLine="624"/>
        <w:rPr>
          <w:rFonts w:cs="Times New Roman"/>
          <w:szCs w:val="32"/>
        </w:rPr>
      </w:pPr>
      <w:r w:rsidRPr="00AE50BA">
        <w:rPr>
          <w:rFonts w:cs="Times New Roman" w:hint="eastAsia"/>
          <w:szCs w:val="32"/>
        </w:rPr>
        <w:t>（二）因在家庭经济状况认定及各项资助申请中弄虚作假受到处分的学生，处分期限内其申请各类助学项目的资格按</w:t>
      </w:r>
      <w:r w:rsidRPr="00AE50BA">
        <w:rPr>
          <w:rFonts w:cs="Times New Roman"/>
          <w:szCs w:val="32"/>
        </w:rPr>
        <w:t>学生资助有关规定处理</w:t>
      </w:r>
      <w:r w:rsidRPr="00AE50BA">
        <w:rPr>
          <w:rFonts w:cs="Times New Roman" w:hint="eastAsia"/>
          <w:szCs w:val="32"/>
        </w:rPr>
        <w:t>；</w:t>
      </w:r>
      <w:r w:rsidRPr="00AE50BA">
        <w:rPr>
          <w:rFonts w:cs="Times New Roman" w:hint="eastAsia"/>
          <w:szCs w:val="32"/>
        </w:rPr>
        <w:t xml:space="preserve"> </w:t>
      </w:r>
    </w:p>
    <w:p w:rsidR="00AE50BA" w:rsidRPr="00AE50BA" w:rsidRDefault="00AE50BA" w:rsidP="00AE50BA">
      <w:pPr>
        <w:widowControl/>
        <w:ind w:firstLineChars="200" w:firstLine="624"/>
        <w:rPr>
          <w:rFonts w:cs="Times New Roman"/>
          <w:szCs w:val="32"/>
        </w:rPr>
      </w:pPr>
      <w:r w:rsidRPr="00AE50BA">
        <w:rPr>
          <w:rFonts w:cs="Times New Roman" w:hint="eastAsia"/>
          <w:szCs w:val="32"/>
        </w:rPr>
        <w:t>（三）因有学术不端行为受处分的本科生，其</w:t>
      </w:r>
      <w:r w:rsidRPr="00AE50BA">
        <w:rPr>
          <w:rFonts w:cs="Times New Roman"/>
          <w:szCs w:val="32"/>
        </w:rPr>
        <w:t>免试推荐研究生</w:t>
      </w:r>
      <w:r w:rsidRPr="00AE50BA">
        <w:rPr>
          <w:rFonts w:cs="Times New Roman" w:hint="eastAsia"/>
          <w:szCs w:val="32"/>
        </w:rPr>
        <w:t>的资格按教务管理部门有关规定处理，学士学位的授予按学位授予有关规定处理；</w:t>
      </w:r>
      <w:r w:rsidRPr="00AE50BA">
        <w:rPr>
          <w:rFonts w:cs="Times New Roman" w:hint="eastAsia"/>
          <w:szCs w:val="32"/>
        </w:rPr>
        <w:t xml:space="preserve"> </w:t>
      </w:r>
    </w:p>
    <w:p w:rsidR="00AE50BA" w:rsidRPr="00AE50BA" w:rsidRDefault="00AE50BA" w:rsidP="00AE50BA">
      <w:pPr>
        <w:widowControl/>
        <w:ind w:firstLineChars="200" w:firstLine="624"/>
        <w:rPr>
          <w:rFonts w:cs="Times New Roman"/>
          <w:szCs w:val="32"/>
        </w:rPr>
      </w:pPr>
      <w:r w:rsidRPr="00AE50BA">
        <w:rPr>
          <w:rFonts w:cs="Times New Roman" w:hint="eastAsia"/>
          <w:szCs w:val="32"/>
        </w:rPr>
        <w:t>（四）因有学术不端行为受处分的研究生，其博士、硕士学位的授予按学位授予有关规定处理；</w:t>
      </w:r>
    </w:p>
    <w:p w:rsidR="00AE50BA" w:rsidRPr="00AE50BA" w:rsidRDefault="00AE50BA" w:rsidP="00AE50BA">
      <w:pPr>
        <w:widowControl/>
        <w:ind w:firstLineChars="200" w:firstLine="624"/>
        <w:rPr>
          <w:rFonts w:cs="Times New Roman"/>
          <w:szCs w:val="32"/>
        </w:rPr>
      </w:pPr>
      <w:r w:rsidRPr="00AE50BA">
        <w:rPr>
          <w:rFonts w:cs="Times New Roman" w:hint="eastAsia"/>
          <w:szCs w:val="32"/>
        </w:rPr>
        <w:t>（五）同时有其他处理规定的，按照相关规定进行处理。</w:t>
      </w:r>
    </w:p>
    <w:p w:rsidR="00AE50BA" w:rsidRPr="00AE50BA" w:rsidRDefault="00AE50BA" w:rsidP="00AE50BA">
      <w:pPr>
        <w:ind w:firstLineChars="200" w:firstLine="626"/>
        <w:rPr>
          <w:rFonts w:cs="Times New Roman"/>
          <w:szCs w:val="32"/>
        </w:rPr>
      </w:pPr>
      <w:r w:rsidRPr="00AE50BA">
        <w:rPr>
          <w:rFonts w:cs="Times New Roman" w:hint="eastAsia"/>
          <w:b/>
          <w:szCs w:val="32"/>
        </w:rPr>
        <w:t>第十二条</w:t>
      </w:r>
      <w:r w:rsidRPr="00AE50BA">
        <w:rPr>
          <w:rFonts w:cs="Times New Roman" w:hint="eastAsia"/>
          <w:b/>
          <w:szCs w:val="32"/>
        </w:rPr>
        <w:t xml:space="preserve"> </w:t>
      </w:r>
      <w:r w:rsidRPr="00AE50BA">
        <w:rPr>
          <w:rFonts w:cs="Times New Roman" w:hint="eastAsia"/>
          <w:szCs w:val="32"/>
        </w:rPr>
        <w:t>因违法</w:t>
      </w:r>
      <w:r w:rsidRPr="00AE50BA">
        <w:rPr>
          <w:rFonts w:cs="Times New Roman"/>
          <w:szCs w:val="32"/>
        </w:rPr>
        <w:t>正在接受国家机关调查的，可以依据学校已查明的事实和校</w:t>
      </w:r>
      <w:r w:rsidRPr="00AE50BA">
        <w:rPr>
          <w:rFonts w:cs="Times New Roman" w:hint="eastAsia"/>
          <w:szCs w:val="32"/>
        </w:rPr>
        <w:t>纪</w:t>
      </w:r>
      <w:r w:rsidRPr="00AE50BA">
        <w:rPr>
          <w:rFonts w:cs="Times New Roman"/>
          <w:szCs w:val="32"/>
        </w:rPr>
        <w:t>校规先行处分</w:t>
      </w:r>
      <w:r w:rsidRPr="00AE50BA">
        <w:rPr>
          <w:rFonts w:cs="Times New Roman" w:hint="eastAsia"/>
          <w:szCs w:val="32"/>
        </w:rPr>
        <w:t>；国家机关作出正式调查和处理结论后，学校可以视其情节轻重再做进一步处分。</w:t>
      </w:r>
    </w:p>
    <w:p w:rsidR="00AE50BA" w:rsidRPr="00AE50BA" w:rsidRDefault="00AE50BA" w:rsidP="00AE50BA">
      <w:pPr>
        <w:ind w:firstLineChars="200" w:firstLine="626"/>
        <w:rPr>
          <w:rFonts w:cs="Times New Roman"/>
          <w:szCs w:val="32"/>
        </w:rPr>
      </w:pPr>
      <w:r w:rsidRPr="00AE50BA">
        <w:rPr>
          <w:rFonts w:cs="Times New Roman" w:hint="eastAsia"/>
          <w:b/>
          <w:szCs w:val="32"/>
        </w:rPr>
        <w:t>第十三条</w:t>
      </w:r>
      <w:r w:rsidRPr="00AE50BA">
        <w:rPr>
          <w:rFonts w:cs="Times New Roman" w:hint="eastAsia"/>
          <w:szCs w:val="32"/>
        </w:rPr>
        <w:t xml:space="preserve"> </w:t>
      </w:r>
      <w:r w:rsidRPr="00AE50BA">
        <w:rPr>
          <w:rFonts w:cs="Times New Roman"/>
          <w:szCs w:val="32"/>
        </w:rPr>
        <w:t>精神病人在不能辨认或者不能控制自己行为的时候违反</w:t>
      </w:r>
      <w:r w:rsidRPr="00AE50BA">
        <w:rPr>
          <w:rFonts w:cs="Times New Roman" w:hint="eastAsia"/>
          <w:szCs w:val="32"/>
        </w:rPr>
        <w:t>纪律</w:t>
      </w:r>
      <w:r w:rsidRPr="00AE50BA">
        <w:rPr>
          <w:rFonts w:cs="Times New Roman"/>
          <w:szCs w:val="32"/>
        </w:rPr>
        <w:t>的，不予处分，但是应当责令其监护人严加看管和治疗。间歇性的精神病人在精神正常的时候违反</w:t>
      </w:r>
      <w:r w:rsidRPr="00AE50BA">
        <w:rPr>
          <w:rFonts w:cs="Times New Roman" w:hint="eastAsia"/>
          <w:szCs w:val="32"/>
        </w:rPr>
        <w:t>纪律</w:t>
      </w:r>
      <w:r w:rsidRPr="00AE50BA">
        <w:rPr>
          <w:rFonts w:cs="Times New Roman"/>
          <w:szCs w:val="32"/>
        </w:rPr>
        <w:t>的，应当给予处分。</w:t>
      </w:r>
    </w:p>
    <w:p w:rsidR="00AE50BA" w:rsidRPr="00AE50BA" w:rsidRDefault="00AE50BA" w:rsidP="00AE50BA">
      <w:pPr>
        <w:ind w:firstLineChars="200" w:firstLine="624"/>
        <w:rPr>
          <w:rFonts w:cs="Times New Roman"/>
          <w:szCs w:val="32"/>
        </w:rPr>
      </w:pPr>
    </w:p>
    <w:p w:rsidR="00AE50BA" w:rsidRPr="00AE50BA" w:rsidRDefault="00AE50BA" w:rsidP="00AE50BA">
      <w:pPr>
        <w:jc w:val="center"/>
        <w:rPr>
          <w:rFonts w:eastAsia="黑体" w:cs="Times New Roman"/>
          <w:bCs/>
          <w:szCs w:val="32"/>
        </w:rPr>
      </w:pPr>
      <w:r w:rsidRPr="00AE50BA">
        <w:rPr>
          <w:rFonts w:eastAsia="黑体" w:cs="Times New Roman" w:hint="eastAsia"/>
          <w:bCs/>
          <w:szCs w:val="32"/>
        </w:rPr>
        <w:t>第三章</w:t>
      </w:r>
      <w:r w:rsidRPr="00AE50BA">
        <w:rPr>
          <w:rFonts w:eastAsia="黑体" w:cs="Times New Roman" w:hint="eastAsia"/>
          <w:bCs/>
          <w:szCs w:val="32"/>
        </w:rPr>
        <w:t xml:space="preserve"> </w:t>
      </w:r>
      <w:r w:rsidRPr="00AE50BA">
        <w:rPr>
          <w:rFonts w:eastAsia="黑体" w:cs="Times New Roman" w:hint="eastAsia"/>
          <w:bCs/>
          <w:szCs w:val="32"/>
        </w:rPr>
        <w:t>违纪行为和处分</w:t>
      </w:r>
    </w:p>
    <w:p w:rsidR="00AE50BA" w:rsidRPr="00AE50BA" w:rsidRDefault="00AE50BA" w:rsidP="00AE50BA">
      <w:pPr>
        <w:jc w:val="center"/>
        <w:rPr>
          <w:rFonts w:ascii="楷体_GB2312" w:eastAsia="楷体_GB2312" w:cs="Times New Roman"/>
          <w:szCs w:val="32"/>
        </w:rPr>
      </w:pPr>
      <w:r w:rsidRPr="00AE50BA">
        <w:rPr>
          <w:rFonts w:ascii="楷体_GB2312" w:eastAsia="楷体_GB2312" w:cs="Times New Roman" w:hint="eastAsia"/>
          <w:szCs w:val="32"/>
        </w:rPr>
        <w:t>第一节 违反法律法规的行为和处分</w:t>
      </w:r>
    </w:p>
    <w:p w:rsidR="00AE50BA" w:rsidRPr="00AE50BA" w:rsidRDefault="00AE50BA" w:rsidP="00AE50BA">
      <w:pPr>
        <w:ind w:firstLineChars="200" w:firstLine="626"/>
        <w:rPr>
          <w:rFonts w:cs="Times New Roman"/>
          <w:szCs w:val="32"/>
        </w:rPr>
      </w:pPr>
      <w:r w:rsidRPr="00AE50BA">
        <w:rPr>
          <w:rFonts w:cs="Times New Roman" w:hint="eastAsia"/>
          <w:b/>
          <w:szCs w:val="32"/>
        </w:rPr>
        <w:t>第十四条</w:t>
      </w:r>
      <w:r w:rsidRPr="00AE50BA">
        <w:rPr>
          <w:rFonts w:cs="Times New Roman" w:hint="eastAsia"/>
          <w:szCs w:val="32"/>
        </w:rPr>
        <w:t xml:space="preserve"> </w:t>
      </w:r>
      <w:r w:rsidRPr="00AE50BA">
        <w:rPr>
          <w:rFonts w:cs="Times New Roman" w:hint="eastAsia"/>
          <w:szCs w:val="32"/>
        </w:rPr>
        <w:t>学生有违反法律法规行为的，按以下情形分别给予处分：</w:t>
      </w:r>
    </w:p>
    <w:p w:rsidR="00AE50BA" w:rsidRPr="00AE50BA" w:rsidRDefault="00AE50BA" w:rsidP="00AE50BA">
      <w:pPr>
        <w:ind w:firstLineChars="200" w:firstLine="624"/>
        <w:rPr>
          <w:rFonts w:cs="Times New Roman"/>
          <w:szCs w:val="32"/>
        </w:rPr>
      </w:pPr>
      <w:r w:rsidRPr="00AE50BA">
        <w:rPr>
          <w:rFonts w:cs="Times New Roman" w:hint="eastAsia"/>
          <w:szCs w:val="32"/>
        </w:rPr>
        <w:t>（一）违反宪法，反对四项基本原则的，给予留校察看或开除</w:t>
      </w:r>
      <w:r w:rsidRPr="00AE50BA">
        <w:rPr>
          <w:rFonts w:cs="Times New Roman"/>
          <w:szCs w:val="32"/>
        </w:rPr>
        <w:t>学籍</w:t>
      </w:r>
      <w:r w:rsidRPr="00AE50BA">
        <w:rPr>
          <w:rFonts w:cs="Times New Roman" w:hint="eastAsia"/>
          <w:szCs w:val="32"/>
        </w:rPr>
        <w:t>处分；</w:t>
      </w:r>
    </w:p>
    <w:p w:rsidR="00AE50BA" w:rsidRPr="00AE50BA" w:rsidRDefault="00AE50BA" w:rsidP="00AE50BA">
      <w:pPr>
        <w:ind w:firstLineChars="200" w:firstLine="624"/>
        <w:rPr>
          <w:rFonts w:cs="Times New Roman"/>
          <w:szCs w:val="32"/>
          <w:shd w:val="clear" w:color="auto" w:fill="FFFFFF"/>
        </w:rPr>
      </w:pPr>
      <w:r w:rsidRPr="00AE50BA">
        <w:rPr>
          <w:rFonts w:cs="Times New Roman" w:hint="eastAsia"/>
          <w:szCs w:val="32"/>
        </w:rPr>
        <w:t>（二）受到刑事处罚的，应当根据司法机关的生效判决、裁定、决定及其认定的事实、性质和情节，依照本规定给予开除</w:t>
      </w:r>
      <w:r w:rsidRPr="00AE50BA">
        <w:rPr>
          <w:rFonts w:cs="Times New Roman"/>
          <w:szCs w:val="32"/>
        </w:rPr>
        <w:t>学籍</w:t>
      </w:r>
      <w:r w:rsidRPr="00AE50BA">
        <w:rPr>
          <w:rFonts w:cs="Times New Roman" w:hint="eastAsia"/>
          <w:szCs w:val="32"/>
        </w:rPr>
        <w:t>处分；</w:t>
      </w:r>
    </w:p>
    <w:p w:rsidR="00AE50BA" w:rsidRPr="00AE50BA" w:rsidRDefault="00AE50BA" w:rsidP="00AE50BA">
      <w:pPr>
        <w:ind w:firstLineChars="200" w:firstLine="624"/>
        <w:rPr>
          <w:rFonts w:cs="Times New Roman"/>
          <w:szCs w:val="32"/>
        </w:rPr>
      </w:pPr>
      <w:r w:rsidRPr="00AE50BA">
        <w:rPr>
          <w:rFonts w:cs="Times New Roman" w:hint="eastAsia"/>
          <w:szCs w:val="32"/>
          <w:shd w:val="clear" w:color="auto" w:fill="FFFFFF"/>
        </w:rPr>
        <w:t>（</w:t>
      </w:r>
      <w:r w:rsidRPr="00AE50BA">
        <w:rPr>
          <w:rFonts w:cs="Times New Roman" w:hint="eastAsia"/>
          <w:szCs w:val="32"/>
        </w:rPr>
        <w:t>三）</w:t>
      </w:r>
      <w:r w:rsidRPr="00AE50BA">
        <w:rPr>
          <w:rFonts w:cs="Times New Roman"/>
          <w:szCs w:val="32"/>
        </w:rPr>
        <w:t>犯罪情节轻微，人民检察院依法作出不起诉决定的，或者人民法院依法作出有罪判决并免予刑事处罚的</w:t>
      </w:r>
      <w:r w:rsidRPr="00AE50BA">
        <w:rPr>
          <w:rFonts w:cs="Times New Roman" w:hint="eastAsia"/>
          <w:szCs w:val="32"/>
        </w:rPr>
        <w:t>，给予记过以上处分；</w:t>
      </w:r>
    </w:p>
    <w:p w:rsidR="00AE50BA" w:rsidRPr="00AE50BA" w:rsidRDefault="00AE50BA" w:rsidP="00AE50BA">
      <w:pPr>
        <w:ind w:firstLineChars="200" w:firstLine="624"/>
        <w:jc w:val="both"/>
        <w:rPr>
          <w:rFonts w:cs="Times New Roman"/>
          <w:kern w:val="0"/>
          <w:szCs w:val="32"/>
        </w:rPr>
      </w:pPr>
      <w:r w:rsidRPr="00AE50BA">
        <w:rPr>
          <w:rFonts w:cs="Times New Roman" w:hint="eastAsia"/>
          <w:kern w:val="0"/>
          <w:szCs w:val="32"/>
        </w:rPr>
        <w:t>（四）被行政拘留、司法拘留的</w:t>
      </w:r>
      <w:r w:rsidRPr="00AE50BA">
        <w:rPr>
          <w:rFonts w:cs="Times New Roman" w:hint="eastAsia"/>
          <w:szCs w:val="32"/>
        </w:rPr>
        <w:t>，可以根据生效的行政处罚、司法拘留决定认定的事实、性质和情节，经核实后依照本规定给</w:t>
      </w:r>
      <w:r w:rsidRPr="00AE50BA">
        <w:rPr>
          <w:rFonts w:cs="Times New Roman" w:hint="eastAsia"/>
          <w:kern w:val="0"/>
          <w:szCs w:val="32"/>
        </w:rPr>
        <w:t>予记过以上处分。</w:t>
      </w:r>
    </w:p>
    <w:p w:rsidR="00AE50BA" w:rsidRPr="00AE50BA" w:rsidRDefault="00AE50BA" w:rsidP="00AE50BA">
      <w:pPr>
        <w:rPr>
          <w:rFonts w:cs="Times New Roman"/>
          <w:szCs w:val="32"/>
        </w:rPr>
      </w:pPr>
    </w:p>
    <w:p w:rsidR="00AE50BA" w:rsidRPr="00AE50BA" w:rsidRDefault="00AE50BA" w:rsidP="00AE50BA">
      <w:pPr>
        <w:jc w:val="center"/>
        <w:rPr>
          <w:rFonts w:ascii="楷体_GB2312" w:eastAsia="楷体_GB2312" w:cs="Times New Roman"/>
          <w:szCs w:val="32"/>
        </w:rPr>
      </w:pPr>
      <w:r w:rsidRPr="00AE50BA">
        <w:rPr>
          <w:rFonts w:ascii="楷体_GB2312" w:eastAsia="楷体_GB2312" w:cs="Times New Roman"/>
          <w:szCs w:val="32"/>
        </w:rPr>
        <w:t>第</w:t>
      </w:r>
      <w:r w:rsidRPr="00AE50BA">
        <w:rPr>
          <w:rFonts w:ascii="楷体_GB2312" w:eastAsia="楷体_GB2312" w:cs="Times New Roman" w:hint="eastAsia"/>
          <w:szCs w:val="32"/>
        </w:rPr>
        <w:t>二</w:t>
      </w:r>
      <w:r w:rsidRPr="00AE50BA">
        <w:rPr>
          <w:rFonts w:ascii="楷体_GB2312" w:eastAsia="楷体_GB2312" w:cs="Times New Roman"/>
          <w:szCs w:val="32"/>
        </w:rPr>
        <w:t>节</w:t>
      </w:r>
      <w:r w:rsidRPr="00AE50BA">
        <w:rPr>
          <w:rFonts w:ascii="楷体_GB2312" w:eastAsia="楷体_GB2312" w:cs="Times New Roman" w:hint="eastAsia"/>
          <w:szCs w:val="32"/>
        </w:rPr>
        <w:t xml:space="preserve"> 扰乱公共秩序、妨害公共安全的行为和处分</w:t>
      </w:r>
    </w:p>
    <w:p w:rsidR="00AE50BA" w:rsidRPr="00AE50BA" w:rsidRDefault="00AE50BA" w:rsidP="00AE50BA">
      <w:pPr>
        <w:ind w:firstLineChars="200" w:firstLine="626"/>
        <w:rPr>
          <w:rFonts w:cs="Times New Roman"/>
          <w:bCs/>
          <w:szCs w:val="32"/>
        </w:rPr>
      </w:pPr>
      <w:r w:rsidRPr="00AE50BA">
        <w:rPr>
          <w:rFonts w:cs="Times New Roman" w:hint="eastAsia"/>
          <w:b/>
          <w:bCs/>
          <w:szCs w:val="32"/>
        </w:rPr>
        <w:t>第十五条</w:t>
      </w:r>
      <w:r w:rsidRPr="00AE50BA">
        <w:rPr>
          <w:rFonts w:cs="Times New Roman" w:hint="eastAsia"/>
          <w:bCs/>
          <w:szCs w:val="32"/>
        </w:rPr>
        <w:t xml:space="preserve"> </w:t>
      </w:r>
      <w:r w:rsidRPr="00AE50BA">
        <w:rPr>
          <w:rFonts w:cs="Times New Roman" w:hint="eastAsia"/>
          <w:bCs/>
          <w:szCs w:val="32"/>
        </w:rPr>
        <w:t>有扰乱公共秩序行为的，按以下情形分别给予处分：</w:t>
      </w:r>
    </w:p>
    <w:p w:rsidR="00AE50BA" w:rsidRPr="00AE50BA" w:rsidRDefault="00AE50BA" w:rsidP="00AE50BA">
      <w:pPr>
        <w:ind w:firstLineChars="200" w:firstLine="624"/>
        <w:rPr>
          <w:rFonts w:cs="Times New Roman"/>
          <w:bCs/>
          <w:szCs w:val="32"/>
        </w:rPr>
      </w:pPr>
      <w:r w:rsidRPr="00AE50BA">
        <w:rPr>
          <w:rFonts w:cs="Times New Roman" w:hint="eastAsia"/>
          <w:bCs/>
          <w:szCs w:val="32"/>
        </w:rPr>
        <w:t>（一）</w:t>
      </w:r>
      <w:r w:rsidRPr="00AE50BA">
        <w:rPr>
          <w:rFonts w:cs="Times New Roman"/>
          <w:bCs/>
          <w:szCs w:val="32"/>
        </w:rPr>
        <w:t>发布或传播危害国家统一、民族团结和社会稳定言论的，视情节轻重，给予记过以上处分</w:t>
      </w:r>
      <w:r w:rsidRPr="00AE50BA">
        <w:rPr>
          <w:rFonts w:cs="Times New Roman" w:hint="eastAsia"/>
          <w:bCs/>
          <w:szCs w:val="32"/>
        </w:rPr>
        <w:t>；</w:t>
      </w:r>
    </w:p>
    <w:p w:rsidR="00AE50BA" w:rsidRPr="00AE50BA" w:rsidRDefault="00AE50BA" w:rsidP="00AE50BA">
      <w:pPr>
        <w:ind w:firstLineChars="200" w:firstLine="624"/>
        <w:rPr>
          <w:rFonts w:cs="Times New Roman"/>
          <w:bCs/>
          <w:szCs w:val="32"/>
        </w:rPr>
      </w:pPr>
      <w:r w:rsidRPr="00AE50BA">
        <w:rPr>
          <w:rFonts w:cs="Times New Roman" w:hint="eastAsia"/>
          <w:bCs/>
          <w:szCs w:val="32"/>
        </w:rPr>
        <w:t>（二）参与各种非法集会、游行、示威等活动，不听劝阻的，给予严重警告以上处分；其组织、策划、指挥者，给予留校察看或开除学籍处分；</w:t>
      </w:r>
    </w:p>
    <w:p w:rsidR="00AE50BA" w:rsidRPr="00AE50BA" w:rsidRDefault="00AE50BA" w:rsidP="00AE50BA">
      <w:pPr>
        <w:ind w:firstLineChars="200" w:firstLine="624"/>
        <w:rPr>
          <w:rFonts w:cs="Times New Roman"/>
          <w:bCs/>
          <w:szCs w:val="32"/>
        </w:rPr>
      </w:pPr>
      <w:r w:rsidRPr="00AE50BA">
        <w:rPr>
          <w:rFonts w:cs="Times New Roman" w:hint="eastAsia"/>
          <w:bCs/>
          <w:szCs w:val="32"/>
        </w:rPr>
        <w:t>（三）张贴、投递、散发非法宣传品，散布、传播虚假信息或有害信息，故意扰乱公共秩序的，给予严重警告以上处分；造成严重后果或恶劣影响者，给予留校察看或开除学籍处分；</w:t>
      </w:r>
    </w:p>
    <w:p w:rsidR="00AE50BA" w:rsidRPr="00AE50BA" w:rsidRDefault="00AE50BA" w:rsidP="00AE50BA">
      <w:pPr>
        <w:ind w:firstLineChars="200" w:firstLine="624"/>
        <w:rPr>
          <w:rFonts w:cs="Times New Roman"/>
          <w:bCs/>
          <w:szCs w:val="32"/>
        </w:rPr>
      </w:pPr>
      <w:r w:rsidRPr="00AE50BA">
        <w:rPr>
          <w:rFonts w:cs="Times New Roman" w:hint="eastAsia"/>
          <w:bCs/>
          <w:szCs w:val="32"/>
        </w:rPr>
        <w:t>（四）组织、成立或加入非法社会团体或组织，视情节轻重，给予警告以上处分；</w:t>
      </w:r>
      <w:r w:rsidRPr="00AE50BA">
        <w:rPr>
          <w:rFonts w:cs="Times New Roman" w:hint="eastAsia"/>
          <w:bCs/>
          <w:szCs w:val="32"/>
        </w:rPr>
        <w:t xml:space="preserve"> </w:t>
      </w:r>
    </w:p>
    <w:p w:rsidR="00AE50BA" w:rsidRPr="00AE50BA" w:rsidRDefault="00AE50BA" w:rsidP="00AE50BA">
      <w:pPr>
        <w:ind w:firstLineChars="200" w:firstLine="624"/>
        <w:rPr>
          <w:rFonts w:cs="Times New Roman"/>
          <w:bCs/>
          <w:szCs w:val="32"/>
        </w:rPr>
      </w:pPr>
      <w:r w:rsidRPr="00AE50BA">
        <w:rPr>
          <w:rFonts w:cs="Times New Roman" w:hint="eastAsia"/>
          <w:bCs/>
          <w:szCs w:val="32"/>
        </w:rPr>
        <w:t>（五）参与非法传销和进行邪教、封建迷信活动者，视情节轻重，给予警告以上处分；</w:t>
      </w:r>
    </w:p>
    <w:p w:rsidR="00AE50BA" w:rsidRPr="00AE50BA" w:rsidRDefault="00AE50BA" w:rsidP="00AE50BA">
      <w:pPr>
        <w:ind w:firstLineChars="200" w:firstLine="624"/>
        <w:rPr>
          <w:rFonts w:cs="Times New Roman"/>
          <w:bCs/>
          <w:szCs w:val="32"/>
        </w:rPr>
      </w:pPr>
      <w:r w:rsidRPr="00AE50BA">
        <w:rPr>
          <w:rFonts w:cs="Times New Roman" w:hint="eastAsia"/>
          <w:bCs/>
          <w:szCs w:val="32"/>
        </w:rPr>
        <w:t>（六）在学校进行宗教活动者，给予警告以上处分。</w:t>
      </w:r>
    </w:p>
    <w:p w:rsidR="00AE50BA" w:rsidRPr="00AE50BA" w:rsidRDefault="00AE50BA" w:rsidP="00AE50BA">
      <w:pPr>
        <w:ind w:firstLineChars="200" w:firstLine="626"/>
        <w:rPr>
          <w:rFonts w:cs="Times New Roman"/>
          <w:szCs w:val="32"/>
        </w:rPr>
      </w:pPr>
      <w:r w:rsidRPr="00AE50BA">
        <w:rPr>
          <w:rFonts w:cs="Times New Roman" w:hint="eastAsia"/>
          <w:b/>
          <w:bCs/>
          <w:szCs w:val="32"/>
        </w:rPr>
        <w:t>第十六条</w:t>
      </w:r>
      <w:r w:rsidRPr="00AE50BA">
        <w:rPr>
          <w:rFonts w:cs="Times New Roman" w:hint="eastAsia"/>
          <w:b/>
          <w:bCs/>
          <w:szCs w:val="32"/>
        </w:rPr>
        <w:t xml:space="preserve"> </w:t>
      </w:r>
      <w:r w:rsidRPr="00AE50BA">
        <w:rPr>
          <w:rFonts w:cs="Times New Roman" w:hint="eastAsia"/>
          <w:bCs/>
          <w:szCs w:val="32"/>
        </w:rPr>
        <w:t>违反国家和学校安全管理相关规定，有下列情形之一的，</w:t>
      </w:r>
      <w:r w:rsidRPr="00AE50BA">
        <w:rPr>
          <w:rFonts w:cs="Times New Roman" w:hint="eastAsia"/>
          <w:szCs w:val="32"/>
        </w:rPr>
        <w:t>视情节轻重，给予以下处分：</w:t>
      </w:r>
    </w:p>
    <w:p w:rsidR="00AE50BA" w:rsidRPr="00AE50BA" w:rsidRDefault="00AE50BA" w:rsidP="00AE50BA">
      <w:pPr>
        <w:ind w:firstLineChars="189" w:firstLine="589"/>
        <w:jc w:val="both"/>
        <w:rPr>
          <w:rFonts w:cs="Times New Roman"/>
          <w:szCs w:val="32"/>
        </w:rPr>
      </w:pPr>
      <w:r w:rsidRPr="00AE50BA">
        <w:rPr>
          <w:rFonts w:cs="Times New Roman" w:hint="eastAsia"/>
          <w:szCs w:val="32"/>
        </w:rPr>
        <w:t>（一</w:t>
      </w:r>
      <w:r w:rsidRPr="00AE50BA">
        <w:rPr>
          <w:rFonts w:cs="Times New Roman"/>
          <w:szCs w:val="32"/>
        </w:rPr>
        <w:t>）</w:t>
      </w:r>
      <w:r w:rsidRPr="00AE50BA">
        <w:rPr>
          <w:rFonts w:cs="Times New Roman" w:hint="eastAsia"/>
          <w:szCs w:val="32"/>
        </w:rPr>
        <w:t>私自采购管制类危险化学品和</w:t>
      </w:r>
      <w:r w:rsidRPr="00AE50BA">
        <w:rPr>
          <w:rFonts w:cs="Times New Roman"/>
          <w:szCs w:val="32"/>
        </w:rPr>
        <w:t>管制</w:t>
      </w:r>
      <w:r w:rsidRPr="00AE50BA">
        <w:rPr>
          <w:rFonts w:cs="Times New Roman" w:hint="eastAsia"/>
          <w:szCs w:val="32"/>
        </w:rPr>
        <w:t>类</w:t>
      </w:r>
      <w:r w:rsidRPr="00AE50BA">
        <w:rPr>
          <w:rFonts w:cs="Times New Roman"/>
          <w:szCs w:val="32"/>
        </w:rPr>
        <w:t>药品</w:t>
      </w:r>
      <w:r w:rsidRPr="00AE50BA">
        <w:rPr>
          <w:rFonts w:cs="Times New Roman" w:hint="eastAsia"/>
          <w:szCs w:val="32"/>
        </w:rPr>
        <w:t>的，给予严重警告以上处分；</w:t>
      </w:r>
    </w:p>
    <w:p w:rsidR="00AE50BA" w:rsidRPr="00AE50BA" w:rsidRDefault="00AE50BA" w:rsidP="00AE50BA">
      <w:pPr>
        <w:ind w:firstLineChars="200" w:firstLine="624"/>
        <w:rPr>
          <w:rFonts w:cs="Times New Roman"/>
          <w:szCs w:val="32"/>
        </w:rPr>
      </w:pPr>
      <w:r w:rsidRPr="00AE50BA">
        <w:rPr>
          <w:rFonts w:cs="Times New Roman" w:hint="eastAsia"/>
          <w:szCs w:val="32"/>
        </w:rPr>
        <w:t>（二）擅自将危险化学品、管制类药品、放射性同位素、传染病病原体等危险物品带入校园或带出规定保管场所的，给予严重警告以上处分，造成严重后果的，给予记过以上处分；</w:t>
      </w:r>
    </w:p>
    <w:p w:rsidR="00AE50BA" w:rsidRPr="00AE50BA" w:rsidRDefault="00AE50BA" w:rsidP="00AE50BA">
      <w:pPr>
        <w:ind w:firstLineChars="200" w:firstLine="624"/>
        <w:rPr>
          <w:rFonts w:cs="Times New Roman"/>
          <w:szCs w:val="32"/>
        </w:rPr>
      </w:pPr>
      <w:r w:rsidRPr="00AE50BA">
        <w:rPr>
          <w:rFonts w:cs="Times New Roman" w:hint="eastAsia"/>
          <w:szCs w:val="32"/>
        </w:rPr>
        <w:t>（三）随意弃置危险化学废弃物、生物性废弃物及放射性废弃物的，</w:t>
      </w:r>
      <w:r w:rsidRPr="00AE50BA">
        <w:rPr>
          <w:rFonts w:cs="Times New Roman"/>
          <w:szCs w:val="32"/>
        </w:rPr>
        <w:t>给予严重警告以上处分；</w:t>
      </w:r>
    </w:p>
    <w:p w:rsidR="00AE50BA" w:rsidRPr="00AE50BA" w:rsidRDefault="00AE50BA" w:rsidP="00AE50BA">
      <w:pPr>
        <w:ind w:firstLineChars="200" w:firstLine="624"/>
        <w:rPr>
          <w:rFonts w:cs="Times New Roman"/>
          <w:szCs w:val="32"/>
        </w:rPr>
      </w:pPr>
      <w:r w:rsidRPr="00AE50BA">
        <w:rPr>
          <w:rFonts w:cs="Times New Roman"/>
          <w:szCs w:val="32"/>
        </w:rPr>
        <w:t>（四）未经批准擅自在重点防火实验室或相关部位使用明火且不听劝阻的，给予严重警告以上处分；</w:t>
      </w:r>
    </w:p>
    <w:p w:rsidR="00AE50BA" w:rsidRPr="00AE50BA" w:rsidRDefault="00AE50BA" w:rsidP="00AE50BA">
      <w:pPr>
        <w:ind w:firstLineChars="200" w:firstLine="624"/>
        <w:rPr>
          <w:rFonts w:cs="Times New Roman"/>
          <w:szCs w:val="32"/>
        </w:rPr>
      </w:pPr>
      <w:r w:rsidRPr="00AE50BA">
        <w:rPr>
          <w:rFonts w:cs="Times New Roman" w:hint="eastAsia"/>
          <w:szCs w:val="32"/>
        </w:rPr>
        <w:t>（</w:t>
      </w:r>
      <w:r w:rsidRPr="00AE50BA">
        <w:rPr>
          <w:rFonts w:cs="Times New Roman"/>
          <w:szCs w:val="32"/>
        </w:rPr>
        <w:t>五</w:t>
      </w:r>
      <w:r w:rsidRPr="00AE50BA">
        <w:rPr>
          <w:rFonts w:cs="Times New Roman" w:hint="eastAsia"/>
          <w:szCs w:val="32"/>
        </w:rPr>
        <w:t>）违反实验、实习操作规程，或违反学校</w:t>
      </w:r>
      <w:r w:rsidRPr="00AE50BA">
        <w:rPr>
          <w:rFonts w:cs="Times New Roman"/>
          <w:szCs w:val="32"/>
        </w:rPr>
        <w:t>实验室及</w:t>
      </w:r>
      <w:r w:rsidRPr="00AE50BA">
        <w:rPr>
          <w:rFonts w:cs="Times New Roman" w:hint="eastAsia"/>
          <w:szCs w:val="32"/>
        </w:rPr>
        <w:t>消防安全管理规定，过失给国家、学校或他人造成损失的，</w:t>
      </w:r>
      <w:r w:rsidRPr="00AE50BA">
        <w:rPr>
          <w:rFonts w:cs="Times New Roman"/>
          <w:szCs w:val="32"/>
        </w:rPr>
        <w:t>给予严重警告以上处分</w:t>
      </w:r>
      <w:r w:rsidRPr="00AE50BA">
        <w:rPr>
          <w:rFonts w:cs="Times New Roman" w:hint="eastAsia"/>
          <w:szCs w:val="32"/>
        </w:rPr>
        <w:t>。</w:t>
      </w:r>
    </w:p>
    <w:p w:rsidR="00AE50BA" w:rsidRPr="00AE50BA" w:rsidRDefault="00AE50BA" w:rsidP="00AE50BA">
      <w:pPr>
        <w:ind w:firstLineChars="200" w:firstLine="626"/>
        <w:rPr>
          <w:rFonts w:cs="Times New Roman"/>
          <w:kern w:val="0"/>
          <w:szCs w:val="32"/>
        </w:rPr>
      </w:pPr>
      <w:r w:rsidRPr="00AE50BA">
        <w:rPr>
          <w:rFonts w:cs="Times New Roman" w:hint="eastAsia"/>
          <w:b/>
          <w:szCs w:val="32"/>
        </w:rPr>
        <w:t>第十七条</w:t>
      </w:r>
      <w:r w:rsidRPr="00AE50BA">
        <w:rPr>
          <w:rFonts w:cs="Times New Roman" w:hint="eastAsia"/>
          <w:szCs w:val="32"/>
        </w:rPr>
        <w:t xml:space="preserve"> </w:t>
      </w:r>
      <w:r w:rsidRPr="00AE50BA">
        <w:rPr>
          <w:rFonts w:cs="Times New Roman" w:hint="eastAsia"/>
          <w:szCs w:val="32"/>
        </w:rPr>
        <w:t>其他违反相关规定，</w:t>
      </w:r>
      <w:r w:rsidRPr="00AE50BA">
        <w:rPr>
          <w:rFonts w:cs="Times New Roman" w:hint="eastAsia"/>
          <w:kern w:val="0"/>
          <w:szCs w:val="32"/>
        </w:rPr>
        <w:t>破坏安定团结、扰乱社会秩序的行为，视情节轻重，给予严重警告以上处分；情节特别严重的，给予开除学籍处分。</w:t>
      </w:r>
    </w:p>
    <w:p w:rsidR="00AE50BA" w:rsidRPr="00AE50BA" w:rsidRDefault="00AE50BA" w:rsidP="00AE50BA">
      <w:pPr>
        <w:ind w:firstLineChars="200" w:firstLine="624"/>
        <w:rPr>
          <w:rFonts w:cs="Times New Roman"/>
          <w:szCs w:val="32"/>
        </w:rPr>
      </w:pPr>
    </w:p>
    <w:p w:rsidR="00AE50BA" w:rsidRPr="00AE50BA" w:rsidRDefault="00AE50BA" w:rsidP="00AE50BA">
      <w:pPr>
        <w:jc w:val="center"/>
        <w:rPr>
          <w:rFonts w:ascii="楷体_GB2312" w:eastAsia="楷体_GB2312" w:cs="Times New Roman"/>
          <w:szCs w:val="32"/>
        </w:rPr>
      </w:pPr>
      <w:r w:rsidRPr="00AE50BA">
        <w:rPr>
          <w:rFonts w:ascii="楷体_GB2312" w:eastAsia="楷体_GB2312" w:cs="Times New Roman" w:hint="eastAsia"/>
          <w:szCs w:val="32"/>
        </w:rPr>
        <w:t>第三节 侵犯人身权利、财产权利的行为和处分</w:t>
      </w:r>
    </w:p>
    <w:p w:rsidR="00AE50BA" w:rsidRPr="00AE50BA" w:rsidRDefault="00AE50BA" w:rsidP="00AE50BA">
      <w:pPr>
        <w:ind w:firstLineChars="200" w:firstLine="626"/>
        <w:rPr>
          <w:rFonts w:cs="Times New Roman"/>
          <w:b/>
          <w:szCs w:val="32"/>
        </w:rPr>
      </w:pPr>
      <w:r w:rsidRPr="00AE50BA">
        <w:rPr>
          <w:rFonts w:cs="Times New Roman" w:hint="eastAsia"/>
          <w:b/>
          <w:szCs w:val="32"/>
        </w:rPr>
        <w:t>第十八条</w:t>
      </w:r>
      <w:r w:rsidRPr="00AE50BA">
        <w:rPr>
          <w:rFonts w:cs="Times New Roman" w:hint="eastAsia"/>
          <w:b/>
          <w:szCs w:val="32"/>
        </w:rPr>
        <w:t xml:space="preserve"> </w:t>
      </w:r>
      <w:r w:rsidRPr="00AE50BA">
        <w:rPr>
          <w:rFonts w:cs="Times New Roman" w:hint="eastAsia"/>
          <w:bCs/>
          <w:szCs w:val="32"/>
        </w:rPr>
        <w:t>打架斗殴、寻衅滋事者，按以下情形分别给予处分：</w:t>
      </w:r>
    </w:p>
    <w:p w:rsidR="00AE50BA" w:rsidRPr="00AE50BA" w:rsidRDefault="00AE50BA" w:rsidP="00AE50BA">
      <w:pPr>
        <w:ind w:firstLineChars="200" w:firstLine="624"/>
        <w:rPr>
          <w:rFonts w:cs="Times New Roman"/>
          <w:szCs w:val="32"/>
        </w:rPr>
      </w:pPr>
      <w:r w:rsidRPr="00AE50BA">
        <w:rPr>
          <w:rFonts w:cs="Times New Roman" w:hint="eastAsia"/>
          <w:szCs w:val="32"/>
        </w:rPr>
        <w:t>（一）打架情节严重者，给予警告以上处分；挑起事端，打架者，给予严重警告以上处分；</w:t>
      </w:r>
    </w:p>
    <w:p w:rsidR="00AE50BA" w:rsidRPr="00AE50BA" w:rsidRDefault="00AE50BA" w:rsidP="00AE50BA">
      <w:pPr>
        <w:ind w:firstLineChars="200" w:firstLine="624"/>
        <w:rPr>
          <w:rFonts w:cs="Times New Roman"/>
          <w:szCs w:val="32"/>
        </w:rPr>
      </w:pPr>
      <w:r w:rsidRPr="00AE50BA">
        <w:rPr>
          <w:rFonts w:cs="Times New Roman" w:hint="eastAsia"/>
          <w:szCs w:val="32"/>
        </w:rPr>
        <w:t>（二）策划、怂恿、挑唆他人打架斗殴者，视情节轻重，给予严重警告以上处分；</w:t>
      </w:r>
    </w:p>
    <w:p w:rsidR="00AE50BA" w:rsidRPr="00AE50BA" w:rsidRDefault="00AE50BA" w:rsidP="00AE50BA">
      <w:pPr>
        <w:ind w:firstLineChars="200" w:firstLine="624"/>
        <w:rPr>
          <w:rFonts w:cs="Times New Roman"/>
          <w:szCs w:val="32"/>
        </w:rPr>
      </w:pPr>
      <w:r w:rsidRPr="00AE50BA">
        <w:rPr>
          <w:rFonts w:cs="Times New Roman" w:hint="eastAsia"/>
          <w:szCs w:val="32"/>
        </w:rPr>
        <w:t>（三）故意为他人打架提供凶器或工具者，视情节轻重，给予严重警告以上处分；</w:t>
      </w:r>
    </w:p>
    <w:p w:rsidR="00AE50BA" w:rsidRPr="00AE50BA" w:rsidRDefault="00AE50BA" w:rsidP="00AE50BA">
      <w:pPr>
        <w:ind w:firstLineChars="200" w:firstLine="624"/>
        <w:rPr>
          <w:rFonts w:cs="Times New Roman"/>
          <w:szCs w:val="32"/>
        </w:rPr>
      </w:pPr>
      <w:r w:rsidRPr="00AE50BA">
        <w:rPr>
          <w:rFonts w:cs="Times New Roman" w:hint="eastAsia"/>
          <w:szCs w:val="32"/>
        </w:rPr>
        <w:t>（四）持械打架者，视情节轻重，给予留校察看以上处分；</w:t>
      </w:r>
    </w:p>
    <w:p w:rsidR="00AE50BA" w:rsidRPr="00AE50BA" w:rsidRDefault="00AE50BA" w:rsidP="00AE50BA">
      <w:pPr>
        <w:ind w:firstLineChars="200" w:firstLine="624"/>
        <w:rPr>
          <w:rFonts w:cs="Times New Roman"/>
          <w:szCs w:val="32"/>
        </w:rPr>
      </w:pPr>
      <w:r w:rsidRPr="00AE50BA">
        <w:rPr>
          <w:rFonts w:cs="Times New Roman" w:hint="eastAsia"/>
          <w:szCs w:val="32"/>
        </w:rPr>
        <w:t>（五）勾结校外人员到校内打架斗殴、寻衅滋事者，给予留校察看以上处分。</w:t>
      </w:r>
    </w:p>
    <w:p w:rsidR="00AE50BA" w:rsidRPr="00AE50BA" w:rsidRDefault="00AE50BA" w:rsidP="00AE50BA">
      <w:pPr>
        <w:ind w:firstLineChars="200" w:firstLine="626"/>
        <w:rPr>
          <w:rFonts w:cs="Times New Roman"/>
          <w:szCs w:val="32"/>
        </w:rPr>
      </w:pPr>
      <w:r w:rsidRPr="00AE50BA">
        <w:rPr>
          <w:rFonts w:cs="Times New Roman" w:hint="eastAsia"/>
          <w:b/>
          <w:bCs/>
          <w:szCs w:val="32"/>
        </w:rPr>
        <w:t>第十九条</w:t>
      </w:r>
      <w:r w:rsidRPr="00AE50BA">
        <w:rPr>
          <w:rFonts w:cs="Times New Roman" w:hint="eastAsia"/>
          <w:szCs w:val="32"/>
        </w:rPr>
        <w:t xml:space="preserve"> </w:t>
      </w:r>
      <w:r w:rsidRPr="00AE50BA">
        <w:rPr>
          <w:rFonts w:cs="Times New Roman" w:hint="eastAsia"/>
          <w:szCs w:val="32"/>
        </w:rPr>
        <w:t>公然侮辱他人或捏造事实诬陷、诽谤他人以及严重骚扰他人者，视情节轻重，给予警告以上处分。</w:t>
      </w:r>
    </w:p>
    <w:p w:rsidR="00AE50BA" w:rsidRPr="00AE50BA" w:rsidRDefault="00AE50BA" w:rsidP="00AE50BA">
      <w:pPr>
        <w:ind w:firstLineChars="200" w:firstLine="626"/>
        <w:rPr>
          <w:rFonts w:cs="Times New Roman"/>
          <w:szCs w:val="32"/>
        </w:rPr>
      </w:pPr>
      <w:r w:rsidRPr="00AE50BA">
        <w:rPr>
          <w:rFonts w:cs="Times New Roman" w:hint="eastAsia"/>
          <w:b/>
          <w:bCs/>
          <w:szCs w:val="32"/>
        </w:rPr>
        <w:t>第二十条</w:t>
      </w:r>
      <w:r w:rsidRPr="00AE50BA">
        <w:rPr>
          <w:rFonts w:cs="Times New Roman" w:hint="eastAsia"/>
          <w:szCs w:val="32"/>
        </w:rPr>
        <w:t xml:space="preserve"> </w:t>
      </w:r>
      <w:r w:rsidRPr="00AE50BA">
        <w:rPr>
          <w:rFonts w:cs="Times New Roman" w:hint="eastAsia"/>
          <w:szCs w:val="32"/>
        </w:rPr>
        <w:t>隐匿、毁弃、非法占有、修改他人的通知单据、信件、邮件等，造成不良影响或实际损失的，视情节轻重，给予警告以上处分。</w:t>
      </w:r>
    </w:p>
    <w:p w:rsidR="00AE50BA" w:rsidRPr="00AE50BA" w:rsidRDefault="00AE50BA" w:rsidP="00AE50BA">
      <w:pPr>
        <w:ind w:firstLineChars="200" w:firstLine="626"/>
        <w:rPr>
          <w:rFonts w:cs="Times New Roman"/>
          <w:szCs w:val="32"/>
        </w:rPr>
      </w:pPr>
      <w:r w:rsidRPr="00AE50BA">
        <w:rPr>
          <w:rFonts w:cs="Times New Roman" w:hint="eastAsia"/>
          <w:b/>
          <w:bCs/>
          <w:szCs w:val="32"/>
        </w:rPr>
        <w:t>第二十一条</w:t>
      </w:r>
      <w:r w:rsidRPr="00AE50BA">
        <w:rPr>
          <w:rFonts w:cs="Times New Roman" w:hint="eastAsia"/>
          <w:szCs w:val="32"/>
        </w:rPr>
        <w:t xml:space="preserve"> </w:t>
      </w:r>
      <w:r w:rsidRPr="00AE50BA">
        <w:rPr>
          <w:rFonts w:cs="Times New Roman" w:hint="eastAsia"/>
          <w:szCs w:val="32"/>
        </w:rPr>
        <w:t>在浴室、卫生间等场所进行偷窥、偷拍、猥亵等行为的，给予严重警告以上处分。</w:t>
      </w:r>
    </w:p>
    <w:p w:rsidR="00AE50BA" w:rsidRPr="00AE50BA" w:rsidRDefault="00AE50BA" w:rsidP="00AE50BA">
      <w:pPr>
        <w:ind w:firstLineChars="200" w:firstLine="626"/>
        <w:rPr>
          <w:rFonts w:cs="Times New Roman"/>
          <w:szCs w:val="32"/>
        </w:rPr>
      </w:pPr>
      <w:r w:rsidRPr="00AE50BA">
        <w:rPr>
          <w:rFonts w:cs="Times New Roman" w:hint="eastAsia"/>
          <w:b/>
          <w:bCs/>
          <w:szCs w:val="32"/>
        </w:rPr>
        <w:t>第二十二条</w:t>
      </w:r>
      <w:r w:rsidRPr="00AE50BA">
        <w:rPr>
          <w:rFonts w:cs="Times New Roman" w:hint="eastAsia"/>
          <w:szCs w:val="32"/>
        </w:rPr>
        <w:t xml:space="preserve"> </w:t>
      </w:r>
      <w:r w:rsidRPr="00AE50BA">
        <w:rPr>
          <w:rFonts w:cs="Times New Roman" w:hint="eastAsia"/>
          <w:szCs w:val="32"/>
        </w:rPr>
        <w:t>因不满学习成绩评定、就业事项、评奖或处分结果等，对有关人员寻衅报复者，视其情节，给予严重警告以上处分。</w:t>
      </w:r>
    </w:p>
    <w:p w:rsidR="00AE50BA" w:rsidRPr="00AE50BA" w:rsidRDefault="00AE50BA" w:rsidP="00AE50BA">
      <w:pPr>
        <w:ind w:firstLineChars="200" w:firstLine="626"/>
        <w:rPr>
          <w:rFonts w:cs="Times New Roman"/>
          <w:szCs w:val="32"/>
        </w:rPr>
      </w:pPr>
      <w:r w:rsidRPr="00AE50BA">
        <w:rPr>
          <w:rFonts w:cs="Times New Roman" w:hint="eastAsia"/>
          <w:b/>
          <w:szCs w:val="32"/>
        </w:rPr>
        <w:t>第二十三条</w:t>
      </w:r>
      <w:r w:rsidRPr="00AE50BA">
        <w:rPr>
          <w:rFonts w:cs="Times New Roman" w:hint="eastAsia"/>
          <w:b/>
          <w:szCs w:val="32"/>
        </w:rPr>
        <w:t xml:space="preserve"> </w:t>
      </w:r>
      <w:r w:rsidRPr="00AE50BA">
        <w:rPr>
          <w:rFonts w:cs="Times New Roman" w:hint="eastAsia"/>
          <w:szCs w:val="32"/>
        </w:rPr>
        <w:t>以盗窃、勒索、诈骗、冒领等方式侵占公私财物者，除追回赃款赃物或按价赔偿外，视情节轻重，给予严重警告以上处分。</w:t>
      </w:r>
    </w:p>
    <w:p w:rsidR="00AE50BA" w:rsidRPr="00AE50BA" w:rsidRDefault="00AE50BA" w:rsidP="00AE50BA">
      <w:pPr>
        <w:ind w:firstLineChars="200" w:firstLine="626"/>
        <w:rPr>
          <w:rFonts w:cs="Times New Roman"/>
          <w:szCs w:val="32"/>
        </w:rPr>
      </w:pPr>
      <w:r w:rsidRPr="00AE50BA">
        <w:rPr>
          <w:rFonts w:cs="Times New Roman" w:hint="eastAsia"/>
          <w:b/>
          <w:szCs w:val="32"/>
        </w:rPr>
        <w:t>第二十四条</w:t>
      </w:r>
      <w:r w:rsidRPr="00AE50BA">
        <w:rPr>
          <w:rFonts w:cs="Times New Roman" w:hint="eastAsia"/>
          <w:szCs w:val="32"/>
        </w:rPr>
        <w:t xml:space="preserve"> </w:t>
      </w:r>
      <w:r w:rsidRPr="00AE50BA">
        <w:rPr>
          <w:rFonts w:cs="Times New Roman" w:hint="eastAsia"/>
          <w:szCs w:val="32"/>
        </w:rPr>
        <w:t>对故意占用、隐藏、毁弃、损坏公私财物者，视情节轻重，给予警告以上处分。</w:t>
      </w:r>
    </w:p>
    <w:p w:rsidR="00AE50BA" w:rsidRPr="00AE50BA" w:rsidRDefault="00AE50BA" w:rsidP="00AE50BA">
      <w:pPr>
        <w:ind w:firstLineChars="200" w:firstLine="626"/>
        <w:jc w:val="both"/>
        <w:rPr>
          <w:rFonts w:cs="Times New Roman"/>
          <w:szCs w:val="32"/>
        </w:rPr>
      </w:pPr>
      <w:r w:rsidRPr="00AE50BA">
        <w:rPr>
          <w:rFonts w:cs="Times New Roman" w:hint="eastAsia"/>
          <w:b/>
          <w:szCs w:val="32"/>
        </w:rPr>
        <w:t>第二十五条</w:t>
      </w:r>
      <w:r w:rsidRPr="00AE50BA">
        <w:rPr>
          <w:rFonts w:cs="Times New Roman" w:hint="eastAsia"/>
          <w:b/>
          <w:szCs w:val="32"/>
        </w:rPr>
        <w:t xml:space="preserve"> </w:t>
      </w:r>
      <w:r w:rsidRPr="00AE50BA">
        <w:rPr>
          <w:rFonts w:cs="Times New Roman" w:hint="eastAsia"/>
          <w:szCs w:val="32"/>
        </w:rPr>
        <w:t>有其他侵犯人身权利、财产权利行为的，根据情节轻重，给予警告以上处分；侵害其他个人、组织合法权益，造成严重后果的，给予开除学籍处分。</w:t>
      </w:r>
    </w:p>
    <w:p w:rsidR="00AE50BA" w:rsidRPr="00AE50BA" w:rsidRDefault="00AE50BA" w:rsidP="00AE50BA">
      <w:pPr>
        <w:ind w:firstLineChars="200" w:firstLine="624"/>
        <w:rPr>
          <w:rFonts w:cs="Times New Roman"/>
          <w:szCs w:val="32"/>
        </w:rPr>
      </w:pPr>
    </w:p>
    <w:p w:rsidR="00AE50BA" w:rsidRPr="00AE50BA" w:rsidRDefault="00AE50BA" w:rsidP="00AE50BA">
      <w:pPr>
        <w:jc w:val="center"/>
        <w:rPr>
          <w:rFonts w:ascii="楷体_GB2312" w:eastAsia="楷体_GB2312" w:cs="Times New Roman"/>
          <w:szCs w:val="32"/>
        </w:rPr>
      </w:pPr>
      <w:r w:rsidRPr="00AE50BA">
        <w:rPr>
          <w:rFonts w:ascii="楷体_GB2312" w:eastAsia="楷体_GB2312" w:cs="Times New Roman"/>
          <w:szCs w:val="32"/>
        </w:rPr>
        <w:t>第</w:t>
      </w:r>
      <w:r w:rsidRPr="00AE50BA">
        <w:rPr>
          <w:rFonts w:ascii="楷体_GB2312" w:eastAsia="楷体_GB2312" w:cs="Times New Roman" w:hint="eastAsia"/>
          <w:szCs w:val="32"/>
        </w:rPr>
        <w:t>四</w:t>
      </w:r>
      <w:r w:rsidRPr="00AE50BA">
        <w:rPr>
          <w:rFonts w:ascii="楷体_GB2312" w:eastAsia="楷体_GB2312" w:cs="Times New Roman"/>
          <w:szCs w:val="32"/>
        </w:rPr>
        <w:t>节</w:t>
      </w:r>
      <w:r w:rsidRPr="00AE50BA">
        <w:rPr>
          <w:rFonts w:ascii="楷体_GB2312" w:eastAsia="楷体_GB2312" w:cs="Times New Roman" w:hint="eastAsia"/>
          <w:szCs w:val="32"/>
        </w:rPr>
        <w:t xml:space="preserve"> 妨害社会及校园管理规定的行为和处分</w:t>
      </w:r>
    </w:p>
    <w:p w:rsidR="00AE50BA" w:rsidRPr="00AE50BA" w:rsidRDefault="00AE50BA" w:rsidP="00AE50BA">
      <w:pPr>
        <w:ind w:firstLine="600"/>
        <w:rPr>
          <w:rFonts w:cs="Times New Roman"/>
          <w:szCs w:val="32"/>
        </w:rPr>
      </w:pPr>
      <w:r w:rsidRPr="00AE50BA">
        <w:rPr>
          <w:rFonts w:cs="Times New Roman" w:hint="eastAsia"/>
          <w:b/>
          <w:bCs/>
          <w:szCs w:val="32"/>
        </w:rPr>
        <w:t>第二十六条</w:t>
      </w:r>
      <w:r w:rsidRPr="00AE50BA">
        <w:rPr>
          <w:rFonts w:cs="Times New Roman" w:hint="eastAsia"/>
          <w:b/>
          <w:bCs/>
          <w:szCs w:val="32"/>
        </w:rPr>
        <w:t xml:space="preserve"> </w:t>
      </w:r>
      <w:r w:rsidRPr="00AE50BA">
        <w:rPr>
          <w:rFonts w:cs="Times New Roman" w:hint="eastAsia"/>
          <w:szCs w:val="32"/>
        </w:rPr>
        <w:t>有妨害社会管理、扰乱公共场所秩序行为的，按以下情形分别给予处分：</w:t>
      </w:r>
    </w:p>
    <w:p w:rsidR="00AE50BA" w:rsidRPr="00AE50BA" w:rsidRDefault="00AE50BA" w:rsidP="00AE50BA">
      <w:pPr>
        <w:ind w:firstLineChars="200" w:firstLine="624"/>
        <w:rPr>
          <w:rFonts w:cs="Times New Roman"/>
          <w:szCs w:val="32"/>
        </w:rPr>
      </w:pPr>
      <w:r w:rsidRPr="00AE50BA">
        <w:rPr>
          <w:rFonts w:cs="Times New Roman" w:hint="eastAsia"/>
          <w:szCs w:val="32"/>
        </w:rPr>
        <w:t>（一）观看、传阅淫秽书画、网页、录像或其他淫秽物品者，给予警告或严重警告处分；制作、张贴、传播、出售、出租淫秽书画、录像或其他淫秽物品者，给予记过以上处分；</w:t>
      </w:r>
    </w:p>
    <w:p w:rsidR="00AE50BA" w:rsidRPr="00AE50BA" w:rsidRDefault="00AE50BA" w:rsidP="00AE50BA">
      <w:pPr>
        <w:ind w:firstLineChars="200" w:firstLine="624"/>
        <w:rPr>
          <w:rFonts w:cs="Times New Roman"/>
          <w:szCs w:val="32"/>
        </w:rPr>
      </w:pPr>
      <w:r w:rsidRPr="00AE50BA">
        <w:rPr>
          <w:rFonts w:cs="Times New Roman" w:hint="eastAsia"/>
          <w:szCs w:val="32"/>
        </w:rPr>
        <w:t>（二）</w:t>
      </w:r>
      <w:r w:rsidRPr="00AE50BA">
        <w:rPr>
          <w:rFonts w:cs="Times New Roman"/>
          <w:szCs w:val="32"/>
        </w:rPr>
        <w:t>发布</w:t>
      </w:r>
      <w:r w:rsidRPr="00AE50BA">
        <w:rPr>
          <w:rFonts w:cs="Times New Roman" w:hint="eastAsia"/>
          <w:szCs w:val="32"/>
        </w:rPr>
        <w:t>、</w:t>
      </w:r>
      <w:r w:rsidRPr="00AE50BA">
        <w:rPr>
          <w:rFonts w:cs="Times New Roman"/>
          <w:szCs w:val="32"/>
        </w:rPr>
        <w:t>散布卖淫嫖娼或色情活动信息者，</w:t>
      </w:r>
      <w:r w:rsidRPr="00AE50BA">
        <w:rPr>
          <w:rFonts w:cs="Times New Roman" w:hint="eastAsia"/>
          <w:szCs w:val="32"/>
        </w:rPr>
        <w:t>视情节轻重，给予记过以上处分；</w:t>
      </w:r>
    </w:p>
    <w:p w:rsidR="00AE50BA" w:rsidRPr="00AE50BA" w:rsidRDefault="00AE50BA" w:rsidP="00AE50BA">
      <w:pPr>
        <w:ind w:firstLineChars="200" w:firstLine="624"/>
        <w:rPr>
          <w:rFonts w:cs="Times New Roman"/>
          <w:szCs w:val="32"/>
        </w:rPr>
      </w:pPr>
      <w:r w:rsidRPr="00AE50BA">
        <w:rPr>
          <w:rFonts w:cs="Times New Roman" w:hint="eastAsia"/>
          <w:szCs w:val="32"/>
        </w:rPr>
        <w:t>（三）参与赌博的，给予警告处分；赌资较大或以营利为目的为赌博提供条件的，给予记过以上处分；组织赌博、聚众赌博、屡教屡犯的，给予留校察看或开除学籍处分；</w:t>
      </w:r>
    </w:p>
    <w:p w:rsidR="00AE50BA" w:rsidRPr="00AE50BA" w:rsidRDefault="00AE50BA" w:rsidP="00AE50BA">
      <w:pPr>
        <w:ind w:firstLineChars="200" w:firstLine="624"/>
        <w:rPr>
          <w:rFonts w:cs="Times New Roman"/>
          <w:szCs w:val="32"/>
        </w:rPr>
      </w:pPr>
      <w:r w:rsidRPr="00AE50BA">
        <w:rPr>
          <w:rFonts w:cs="Times New Roman" w:hint="eastAsia"/>
          <w:szCs w:val="32"/>
        </w:rPr>
        <w:t>（四）哄闹、故意摔砸敲打各种物品、设施等，对他人正常学习生活造成影响的，给予严重警告以上处分；有煽动、组织聚众闹事，破坏公共秩序行为的，给予记过处分；其中有暴力、威胁、侮辱诽谤、散布谣言等严重情节的，给予留校察看或开除学籍处分；</w:t>
      </w:r>
    </w:p>
    <w:p w:rsidR="00AE50BA" w:rsidRPr="00AE50BA" w:rsidRDefault="00AE50BA" w:rsidP="00AE50BA">
      <w:pPr>
        <w:ind w:firstLineChars="200" w:firstLine="624"/>
        <w:rPr>
          <w:rFonts w:cs="Times New Roman"/>
          <w:szCs w:val="32"/>
        </w:rPr>
      </w:pPr>
      <w:r w:rsidRPr="00AE50BA">
        <w:rPr>
          <w:rFonts w:cs="Times New Roman" w:hint="eastAsia"/>
          <w:szCs w:val="32"/>
        </w:rPr>
        <w:t>（五）有酒后寻衅滋事的，给予警告处分；造成严重后果的，给予严重警告以上处分；</w:t>
      </w:r>
    </w:p>
    <w:p w:rsidR="00AE50BA" w:rsidRPr="00AE50BA" w:rsidRDefault="00AE50BA" w:rsidP="00AE50BA">
      <w:pPr>
        <w:ind w:firstLineChars="200" w:firstLine="624"/>
        <w:rPr>
          <w:rFonts w:cs="Times New Roman"/>
          <w:szCs w:val="32"/>
        </w:rPr>
      </w:pPr>
      <w:r w:rsidRPr="00AE50BA">
        <w:rPr>
          <w:rFonts w:cs="Times New Roman" w:hint="eastAsia"/>
          <w:szCs w:val="32"/>
        </w:rPr>
        <w:t>（六）组织、策划、煽动罢课或罢考者，给予留校察看或开除学籍处分；</w:t>
      </w:r>
    </w:p>
    <w:p w:rsidR="00AE50BA" w:rsidRPr="00AE50BA" w:rsidRDefault="00AE50BA" w:rsidP="00AE50BA">
      <w:pPr>
        <w:ind w:firstLineChars="200" w:firstLine="624"/>
        <w:rPr>
          <w:rFonts w:cs="Times New Roman"/>
          <w:szCs w:val="32"/>
        </w:rPr>
      </w:pPr>
      <w:r w:rsidRPr="00AE50BA">
        <w:rPr>
          <w:rFonts w:cs="Times New Roman" w:hint="eastAsia"/>
          <w:bCs/>
          <w:szCs w:val="32"/>
        </w:rPr>
        <w:t>（七）</w:t>
      </w:r>
      <w:r w:rsidRPr="00AE50BA">
        <w:rPr>
          <w:rFonts w:cs="Times New Roman" w:hint="eastAsia"/>
          <w:szCs w:val="32"/>
        </w:rPr>
        <w:t>擅自在树木、建筑物、构筑物和其他设施上刻画、涂写，或者张贴、悬挂、展示宣传品和标语的，给予警告或者严重警告处分；</w:t>
      </w:r>
    </w:p>
    <w:p w:rsidR="00AE50BA" w:rsidRPr="00AE50BA" w:rsidRDefault="00AE50BA" w:rsidP="00AE50BA">
      <w:pPr>
        <w:ind w:firstLineChars="200" w:firstLine="624"/>
        <w:rPr>
          <w:rFonts w:cs="Times New Roman"/>
          <w:szCs w:val="32"/>
        </w:rPr>
      </w:pPr>
      <w:r w:rsidRPr="00AE50BA">
        <w:rPr>
          <w:rFonts w:cs="Times New Roman" w:hint="eastAsia"/>
          <w:szCs w:val="32"/>
        </w:rPr>
        <w:t>（八）有其他扰乱课堂、图书馆、会场、食堂等公共场所秩序的行为，经教育不改者，视情节轻重，给予警告以上处分；</w:t>
      </w:r>
    </w:p>
    <w:p w:rsidR="00AE50BA" w:rsidRPr="00AE50BA" w:rsidRDefault="00AE50BA" w:rsidP="00AE50BA">
      <w:pPr>
        <w:ind w:firstLineChars="200" w:firstLine="624"/>
        <w:rPr>
          <w:rFonts w:cs="Times New Roman"/>
          <w:szCs w:val="32"/>
        </w:rPr>
      </w:pPr>
      <w:r w:rsidRPr="00AE50BA">
        <w:rPr>
          <w:rFonts w:cs="Times New Roman" w:hint="eastAsia"/>
          <w:szCs w:val="32"/>
        </w:rPr>
        <w:t>（九）有其他违反社会公德行为，不听劝阻的，给予警告以上处分。</w:t>
      </w:r>
    </w:p>
    <w:p w:rsidR="00AE50BA" w:rsidRPr="00AE50BA" w:rsidRDefault="00AE50BA" w:rsidP="00AE50BA">
      <w:pPr>
        <w:ind w:firstLineChars="200" w:firstLine="626"/>
        <w:rPr>
          <w:rFonts w:cs="Times New Roman"/>
          <w:szCs w:val="32"/>
        </w:rPr>
      </w:pPr>
      <w:r w:rsidRPr="00AE50BA">
        <w:rPr>
          <w:rFonts w:cs="Times New Roman"/>
          <w:b/>
          <w:szCs w:val="32"/>
        </w:rPr>
        <w:t>第二十七条</w:t>
      </w:r>
      <w:r w:rsidRPr="00AE50BA">
        <w:rPr>
          <w:rFonts w:cs="Times New Roman" w:hint="eastAsia"/>
          <w:b/>
          <w:bCs/>
          <w:szCs w:val="32"/>
        </w:rPr>
        <w:t xml:space="preserve"> </w:t>
      </w:r>
      <w:r w:rsidRPr="00AE50BA">
        <w:rPr>
          <w:rFonts w:cs="Times New Roman" w:hint="eastAsia"/>
          <w:bCs/>
          <w:szCs w:val="32"/>
        </w:rPr>
        <w:t>有</w:t>
      </w:r>
      <w:r w:rsidRPr="00AE50BA">
        <w:rPr>
          <w:rFonts w:cs="Times New Roman" w:hint="eastAsia"/>
          <w:szCs w:val="32"/>
        </w:rPr>
        <w:t>违反网络安全和保密有关规定，除赔偿损失外，按以下情形分别给予处分：</w:t>
      </w:r>
    </w:p>
    <w:p w:rsidR="00AE50BA" w:rsidRPr="00AE50BA" w:rsidRDefault="00AE50BA" w:rsidP="00AE50BA">
      <w:pPr>
        <w:ind w:firstLineChars="200" w:firstLine="624"/>
        <w:jc w:val="both"/>
        <w:rPr>
          <w:rFonts w:cs="Times New Roman"/>
          <w:szCs w:val="32"/>
        </w:rPr>
      </w:pPr>
      <w:r w:rsidRPr="00AE50BA">
        <w:rPr>
          <w:rFonts w:cs="Times New Roman" w:hint="eastAsia"/>
          <w:szCs w:val="32"/>
        </w:rPr>
        <w:t>（一）将本人持有的校内网络资源使用权限转借、</w:t>
      </w:r>
      <w:r w:rsidRPr="00AE50BA">
        <w:rPr>
          <w:rFonts w:cs="Times New Roman"/>
          <w:szCs w:val="32"/>
        </w:rPr>
        <w:t>转租</w:t>
      </w:r>
      <w:r w:rsidRPr="00AE50BA">
        <w:rPr>
          <w:rFonts w:cs="Times New Roman" w:hint="eastAsia"/>
          <w:szCs w:val="32"/>
        </w:rPr>
        <w:t>他人，造成不良影响或严重后果的，给予警告以上处分，涉及牟利的从重处理；</w:t>
      </w:r>
    </w:p>
    <w:p w:rsidR="00AE50BA" w:rsidRPr="00AE50BA" w:rsidRDefault="00AE50BA" w:rsidP="00AE50BA">
      <w:pPr>
        <w:ind w:firstLineChars="200" w:firstLine="624"/>
        <w:jc w:val="both"/>
        <w:rPr>
          <w:rFonts w:cs="Times New Roman"/>
          <w:szCs w:val="32"/>
        </w:rPr>
      </w:pPr>
      <w:r w:rsidRPr="00AE50BA">
        <w:rPr>
          <w:rFonts w:cs="Times New Roman" w:hint="eastAsia"/>
          <w:szCs w:val="32"/>
        </w:rPr>
        <w:t>（二）盗用、冒用他人互联网用户账号或校内信息服务用户账号，造成不良影响、</w:t>
      </w:r>
      <w:r w:rsidRPr="00AE50BA">
        <w:rPr>
          <w:rFonts w:cs="Times New Roman"/>
          <w:szCs w:val="32"/>
        </w:rPr>
        <w:t>严重后果或实际损失的，</w:t>
      </w:r>
      <w:r w:rsidRPr="00AE50BA">
        <w:rPr>
          <w:rFonts w:cs="Times New Roman" w:hint="eastAsia"/>
          <w:szCs w:val="32"/>
        </w:rPr>
        <w:t>给予严重警告以上处分；</w:t>
      </w:r>
    </w:p>
    <w:p w:rsidR="00AE50BA" w:rsidRPr="00AE50BA" w:rsidRDefault="00AE50BA" w:rsidP="00AE50BA">
      <w:pPr>
        <w:ind w:firstLineChars="200" w:firstLine="624"/>
        <w:jc w:val="both"/>
        <w:rPr>
          <w:rFonts w:cs="Times New Roman"/>
          <w:szCs w:val="32"/>
        </w:rPr>
      </w:pPr>
      <w:r w:rsidRPr="00AE50BA">
        <w:rPr>
          <w:rFonts w:cs="Times New Roman" w:hint="eastAsia"/>
          <w:szCs w:val="32"/>
        </w:rPr>
        <w:t>（三）从事或协助从事危害网络安全活动，包括非法侵入他人网络、干扰他人网络正常功能、窃取网络数据等，造成严重后果的，给予严重警告以上处分，涉及牟利的从重处理；</w:t>
      </w:r>
    </w:p>
    <w:p w:rsidR="00AE50BA" w:rsidRPr="00AE50BA" w:rsidRDefault="00AE50BA" w:rsidP="00AE50BA">
      <w:pPr>
        <w:ind w:firstLineChars="200" w:firstLine="624"/>
        <w:jc w:val="both"/>
        <w:rPr>
          <w:rFonts w:cs="Times New Roman"/>
          <w:szCs w:val="32"/>
        </w:rPr>
      </w:pPr>
      <w:r w:rsidRPr="00AE50BA">
        <w:rPr>
          <w:rFonts w:cs="Times New Roman" w:hint="eastAsia"/>
          <w:szCs w:val="32"/>
        </w:rPr>
        <w:t>（</w:t>
      </w:r>
      <w:r w:rsidRPr="00AE50BA">
        <w:rPr>
          <w:rFonts w:cs="Times New Roman"/>
          <w:szCs w:val="32"/>
        </w:rPr>
        <w:t>四</w:t>
      </w:r>
      <w:r w:rsidRPr="00AE50BA">
        <w:rPr>
          <w:rFonts w:cs="Times New Roman" w:hint="eastAsia"/>
          <w:szCs w:val="32"/>
        </w:rPr>
        <w:t>）利用网络制作、复制、查阅和传播虚假</w:t>
      </w:r>
      <w:r w:rsidRPr="00AE50BA">
        <w:rPr>
          <w:rFonts w:cs="Times New Roman"/>
          <w:szCs w:val="32"/>
        </w:rPr>
        <w:t>信息</w:t>
      </w:r>
      <w:r w:rsidRPr="00AE50BA">
        <w:rPr>
          <w:rFonts w:cs="Times New Roman" w:hint="eastAsia"/>
          <w:szCs w:val="32"/>
        </w:rPr>
        <w:t>、</w:t>
      </w:r>
      <w:r w:rsidRPr="00AE50BA">
        <w:rPr>
          <w:rFonts w:cs="Times New Roman"/>
          <w:szCs w:val="32"/>
        </w:rPr>
        <w:t>不良信息或</w:t>
      </w:r>
      <w:r w:rsidRPr="00AE50BA">
        <w:rPr>
          <w:rFonts w:cs="Times New Roman" w:hint="eastAsia"/>
          <w:szCs w:val="32"/>
        </w:rPr>
        <w:t>非法信息，经批评教育不改的，给予警告以上处分；</w:t>
      </w:r>
    </w:p>
    <w:p w:rsidR="00AE50BA" w:rsidRPr="00AE50BA" w:rsidRDefault="00AE50BA" w:rsidP="00AE50BA">
      <w:pPr>
        <w:ind w:firstLineChars="200" w:firstLine="624"/>
        <w:jc w:val="both"/>
        <w:rPr>
          <w:rFonts w:cs="Times New Roman"/>
          <w:szCs w:val="32"/>
        </w:rPr>
      </w:pPr>
      <w:r w:rsidRPr="00AE50BA">
        <w:rPr>
          <w:rFonts w:cs="Times New Roman" w:hint="eastAsia"/>
          <w:szCs w:val="32"/>
        </w:rPr>
        <w:t>（五）违反国家及学校保密工作相关规定，在非涉密计算机、非涉密存储设备存储、处理国家秘密信息或者通过互联网及其他公共信息网络传递、传播国家秘密信息的，给予记过以上处分；</w:t>
      </w:r>
    </w:p>
    <w:p w:rsidR="00AE50BA" w:rsidRPr="00AE50BA" w:rsidRDefault="00AE50BA" w:rsidP="00AE50BA">
      <w:pPr>
        <w:ind w:firstLineChars="200" w:firstLine="624"/>
        <w:rPr>
          <w:rFonts w:cs="Times New Roman"/>
          <w:szCs w:val="32"/>
        </w:rPr>
      </w:pPr>
      <w:r w:rsidRPr="00AE50BA">
        <w:rPr>
          <w:rFonts w:cs="Times New Roman" w:hint="eastAsia"/>
          <w:szCs w:val="32"/>
        </w:rPr>
        <w:t>（六）有其他违反网络安全和保密规定的，视情节轻重，给予警告以上处分。</w:t>
      </w:r>
    </w:p>
    <w:p w:rsidR="00AE50BA" w:rsidRPr="00AE50BA" w:rsidRDefault="00AE50BA" w:rsidP="00AE50BA">
      <w:pPr>
        <w:ind w:firstLineChars="200" w:firstLine="626"/>
        <w:rPr>
          <w:rFonts w:cs="Times New Roman"/>
          <w:szCs w:val="32"/>
        </w:rPr>
      </w:pPr>
      <w:r w:rsidRPr="00AE50BA">
        <w:rPr>
          <w:rFonts w:cs="Times New Roman"/>
          <w:b/>
          <w:szCs w:val="32"/>
        </w:rPr>
        <w:t>第二十八条</w:t>
      </w:r>
      <w:r w:rsidRPr="00AE50BA">
        <w:rPr>
          <w:rFonts w:cs="Times New Roman" w:hint="eastAsia"/>
          <w:b/>
          <w:bCs/>
          <w:szCs w:val="32"/>
        </w:rPr>
        <w:t xml:space="preserve"> </w:t>
      </w:r>
      <w:r w:rsidRPr="00AE50BA">
        <w:rPr>
          <w:rFonts w:cs="Times New Roman" w:hint="eastAsia"/>
          <w:szCs w:val="32"/>
        </w:rPr>
        <w:t>违反学校学生宿舍管理的有关规定的，按以下情形分别给予处分：</w:t>
      </w:r>
      <w:r w:rsidRPr="00AE50BA">
        <w:rPr>
          <w:rFonts w:cs="Times New Roman" w:hint="eastAsia"/>
          <w:szCs w:val="32"/>
        </w:rPr>
        <w:t xml:space="preserve"> </w:t>
      </w:r>
    </w:p>
    <w:p w:rsidR="00AE50BA" w:rsidRPr="00AE50BA" w:rsidRDefault="00AE50BA" w:rsidP="00AE50BA">
      <w:pPr>
        <w:ind w:firstLineChars="200" w:firstLine="624"/>
        <w:rPr>
          <w:rFonts w:cs="Times New Roman"/>
          <w:szCs w:val="32"/>
        </w:rPr>
      </w:pPr>
      <w:r w:rsidRPr="00AE50BA">
        <w:rPr>
          <w:rFonts w:cs="Times New Roman" w:hint="eastAsia"/>
          <w:szCs w:val="32"/>
        </w:rPr>
        <w:t>（一）因擅自留宿非本宿舍成员或允许其进入宿舍，造成不良后果者，视情节轻重，给予警告以上处分；</w:t>
      </w:r>
    </w:p>
    <w:p w:rsidR="00AE50BA" w:rsidRPr="00AE50BA" w:rsidRDefault="00AE50BA" w:rsidP="00AE50BA">
      <w:pPr>
        <w:ind w:firstLineChars="200" w:firstLine="624"/>
        <w:rPr>
          <w:rFonts w:cs="Times New Roman"/>
          <w:szCs w:val="32"/>
        </w:rPr>
      </w:pPr>
      <w:r w:rsidRPr="00AE50BA">
        <w:rPr>
          <w:rFonts w:cs="Times New Roman" w:hint="eastAsia"/>
          <w:szCs w:val="32"/>
        </w:rPr>
        <w:t>（二）擅自在校外租房居住，屡教不改者，给予警告以上处分；</w:t>
      </w:r>
    </w:p>
    <w:p w:rsidR="00AE50BA" w:rsidRPr="00AE50BA" w:rsidRDefault="00AE50BA" w:rsidP="00AE50BA">
      <w:pPr>
        <w:ind w:firstLineChars="200" w:firstLine="624"/>
        <w:rPr>
          <w:rFonts w:cs="Times New Roman"/>
          <w:szCs w:val="32"/>
        </w:rPr>
      </w:pPr>
      <w:r w:rsidRPr="00AE50BA">
        <w:rPr>
          <w:rFonts w:cs="Times New Roman" w:hint="eastAsia"/>
          <w:szCs w:val="32"/>
        </w:rPr>
        <w:t>（三）私自调换宿舍门锁造成救险困难、将钥匙借给非本宿舍人员使用造成他人人身权益或财产损失的，给予警告以上处分；</w:t>
      </w:r>
    </w:p>
    <w:p w:rsidR="00AE50BA" w:rsidRPr="00AE50BA" w:rsidRDefault="00AE50BA" w:rsidP="00AE50BA">
      <w:pPr>
        <w:ind w:firstLineChars="200" w:firstLine="624"/>
        <w:rPr>
          <w:rFonts w:cs="Times New Roman"/>
          <w:b/>
          <w:bCs/>
          <w:szCs w:val="32"/>
        </w:rPr>
      </w:pPr>
      <w:r w:rsidRPr="00AE50BA">
        <w:rPr>
          <w:rFonts w:cs="Times New Roman" w:hint="eastAsia"/>
          <w:szCs w:val="32"/>
        </w:rPr>
        <w:t>（四）在宿舍内饲养动物，干扰他人正常生活，经教育不改者，给予警告以上处分；造成他人人身伤害等严重后果的，给予记过以上处分；</w:t>
      </w:r>
    </w:p>
    <w:p w:rsidR="00AE50BA" w:rsidRPr="00AE50BA" w:rsidRDefault="00AE50BA" w:rsidP="00AE50BA">
      <w:pPr>
        <w:ind w:firstLineChars="200" w:firstLine="624"/>
        <w:rPr>
          <w:rFonts w:cs="Times New Roman"/>
          <w:szCs w:val="32"/>
        </w:rPr>
      </w:pPr>
      <w:r w:rsidRPr="00AE50BA">
        <w:rPr>
          <w:rFonts w:cs="Times New Roman" w:hint="eastAsia"/>
          <w:szCs w:val="32"/>
        </w:rPr>
        <w:t>（五）擅自调换宿舍、床位或占用、骗取、出租学生宿舍及床位者的，给予警告以上处分；</w:t>
      </w:r>
    </w:p>
    <w:p w:rsidR="00AE50BA" w:rsidRPr="00AE50BA" w:rsidRDefault="00AE50BA" w:rsidP="00AE50BA">
      <w:pPr>
        <w:ind w:firstLineChars="200" w:firstLine="624"/>
        <w:rPr>
          <w:rFonts w:cs="Times New Roman"/>
          <w:szCs w:val="32"/>
        </w:rPr>
      </w:pPr>
      <w:r w:rsidRPr="00AE50BA">
        <w:rPr>
          <w:rFonts w:cs="Times New Roman" w:hint="eastAsia"/>
          <w:szCs w:val="32"/>
        </w:rPr>
        <w:t>（六）违反宿舍消防、用电的有关规定，经教育不改者，给予警告以上处分；引起火警、火灾造成损失的，除赔偿损失外，视其危害程度，给予记过以上处分；</w:t>
      </w:r>
    </w:p>
    <w:p w:rsidR="00AE50BA" w:rsidRPr="00AE50BA" w:rsidRDefault="00AE50BA" w:rsidP="00AE50BA">
      <w:pPr>
        <w:ind w:firstLineChars="200" w:firstLine="624"/>
        <w:rPr>
          <w:rFonts w:cs="Times New Roman"/>
          <w:szCs w:val="32"/>
        </w:rPr>
      </w:pPr>
      <w:r w:rsidRPr="00AE50BA">
        <w:rPr>
          <w:rFonts w:cs="Times New Roman" w:hint="eastAsia"/>
          <w:szCs w:val="32"/>
        </w:rPr>
        <w:t>（七）有其他违反学生宿舍管理规定的行为，视其情节轻重，给予相应的纪律处分。</w:t>
      </w:r>
    </w:p>
    <w:p w:rsidR="00AE50BA" w:rsidRPr="00AE50BA" w:rsidRDefault="00AE50BA" w:rsidP="00AE50BA">
      <w:pPr>
        <w:ind w:firstLineChars="200" w:firstLine="626"/>
        <w:rPr>
          <w:rFonts w:cs="Times New Roman"/>
          <w:szCs w:val="32"/>
        </w:rPr>
      </w:pPr>
      <w:r w:rsidRPr="00AE50BA">
        <w:rPr>
          <w:rFonts w:cs="Times New Roman"/>
          <w:b/>
          <w:szCs w:val="32"/>
        </w:rPr>
        <w:t>第二十九条</w:t>
      </w:r>
      <w:r w:rsidRPr="00AE50BA">
        <w:rPr>
          <w:rFonts w:cs="Times New Roman" w:hint="eastAsia"/>
          <w:b/>
          <w:szCs w:val="32"/>
        </w:rPr>
        <w:t xml:space="preserve"> </w:t>
      </w:r>
      <w:r w:rsidRPr="00AE50BA">
        <w:rPr>
          <w:rFonts w:cs="Times New Roman" w:hint="eastAsia"/>
          <w:szCs w:val="32"/>
        </w:rPr>
        <w:t>有其他违反学校规章制度行为的，按以下情形分别给予处分：</w:t>
      </w:r>
    </w:p>
    <w:p w:rsidR="00AE50BA" w:rsidRPr="00AE50BA" w:rsidRDefault="00AE50BA" w:rsidP="00AE50BA">
      <w:pPr>
        <w:ind w:firstLineChars="200" w:firstLine="624"/>
        <w:rPr>
          <w:rFonts w:cs="Times New Roman"/>
          <w:szCs w:val="32"/>
        </w:rPr>
      </w:pPr>
      <w:r w:rsidRPr="00AE50BA">
        <w:rPr>
          <w:rFonts w:cs="Times New Roman" w:hint="eastAsia"/>
          <w:szCs w:val="32"/>
        </w:rPr>
        <w:t>（一）伪造证件、证明或成绩单，假冒他人签名，盗用、伪造印章，提供虚假材料者，视情节轻重，给予警告以上处分；</w:t>
      </w:r>
    </w:p>
    <w:p w:rsidR="00AE50BA" w:rsidRPr="00AE50BA" w:rsidRDefault="00AE50BA" w:rsidP="00AE50BA">
      <w:pPr>
        <w:ind w:firstLineChars="200" w:firstLine="624"/>
        <w:rPr>
          <w:rFonts w:cs="Times New Roman"/>
          <w:szCs w:val="32"/>
        </w:rPr>
      </w:pPr>
      <w:r w:rsidRPr="00AE50BA">
        <w:rPr>
          <w:rFonts w:cs="Times New Roman" w:hint="eastAsia"/>
          <w:szCs w:val="32"/>
        </w:rPr>
        <w:t>（二）转借学生证、公费医疗证、图书证等有效证件，造成不良后果者，视情节轻重，给予警告以上处分；</w:t>
      </w:r>
    </w:p>
    <w:p w:rsidR="00AE50BA" w:rsidRPr="00AE50BA" w:rsidRDefault="00AE50BA" w:rsidP="00AE50BA">
      <w:pPr>
        <w:ind w:firstLineChars="200" w:firstLine="624"/>
        <w:rPr>
          <w:rFonts w:cs="Times New Roman"/>
          <w:szCs w:val="32"/>
        </w:rPr>
      </w:pPr>
      <w:r w:rsidRPr="00AE50BA">
        <w:rPr>
          <w:rFonts w:cs="Times New Roman" w:hint="eastAsia"/>
          <w:szCs w:val="32"/>
        </w:rPr>
        <w:t>（三）蓄意违反有关就业规定，造成不良影响者，视情节轻重，给予警告以上处分；</w:t>
      </w:r>
    </w:p>
    <w:p w:rsidR="00AE50BA" w:rsidRPr="00AE50BA" w:rsidRDefault="00AE50BA" w:rsidP="00AE50BA">
      <w:pPr>
        <w:ind w:firstLineChars="200" w:firstLine="624"/>
        <w:rPr>
          <w:rFonts w:cs="Times New Roman"/>
          <w:szCs w:val="32"/>
        </w:rPr>
      </w:pPr>
      <w:r w:rsidRPr="00AE50BA">
        <w:rPr>
          <w:rFonts w:cs="Times New Roman" w:hint="eastAsia"/>
          <w:szCs w:val="32"/>
        </w:rPr>
        <w:t>（四）弄虚作假，谎报家庭经济状况，骗领奖助学金、困难补助或助学贷款的，给予警告以上处分。</w:t>
      </w:r>
    </w:p>
    <w:p w:rsidR="00AE50BA" w:rsidRPr="00AE50BA" w:rsidRDefault="00AE50BA" w:rsidP="00AE50BA">
      <w:pPr>
        <w:ind w:firstLineChars="200" w:firstLine="624"/>
        <w:rPr>
          <w:rFonts w:cs="Times New Roman"/>
          <w:szCs w:val="32"/>
        </w:rPr>
      </w:pPr>
      <w:r w:rsidRPr="00AE50BA">
        <w:rPr>
          <w:rFonts w:cs="Times New Roman" w:hint="eastAsia"/>
          <w:szCs w:val="32"/>
        </w:rPr>
        <w:t>（五）承担校内勤工助学或其它工作期间，违反工作纪律，造成不良影响者，视情节轻重，给予警告以上处分；</w:t>
      </w:r>
    </w:p>
    <w:p w:rsidR="00AE50BA" w:rsidRPr="00AE50BA" w:rsidRDefault="00AE50BA" w:rsidP="00AE50BA">
      <w:pPr>
        <w:ind w:firstLineChars="200" w:firstLine="624"/>
        <w:rPr>
          <w:rFonts w:cs="Times New Roman"/>
          <w:szCs w:val="32"/>
        </w:rPr>
      </w:pPr>
      <w:r w:rsidRPr="00AE50BA">
        <w:rPr>
          <w:rFonts w:cs="Times New Roman" w:hint="eastAsia"/>
          <w:szCs w:val="32"/>
        </w:rPr>
        <w:t>（六）未经批准组织成立学生团体并开展活动或发布宣传品，以合法学生团体的名义开展非法活动，或有其他违反学生团体管理规定并造成不良影响的，对学生团体主要责任人给予严重警告或记过处分；情节严重的，给予留校察看或开除学籍处分；</w:t>
      </w:r>
    </w:p>
    <w:p w:rsidR="00AE50BA" w:rsidRPr="00AE50BA" w:rsidRDefault="00AE50BA" w:rsidP="00AE50BA">
      <w:pPr>
        <w:ind w:firstLineChars="200" w:firstLine="624"/>
        <w:rPr>
          <w:rFonts w:cs="Times New Roman"/>
          <w:szCs w:val="32"/>
        </w:rPr>
      </w:pPr>
      <w:r w:rsidRPr="00AE50BA">
        <w:rPr>
          <w:rFonts w:cs="Times New Roman" w:hint="eastAsia"/>
          <w:szCs w:val="32"/>
        </w:rPr>
        <w:t>（七）对举报人、证人进行打击报复的，给予记过处分；情节严重的，给予留校察看或开除学籍处分；</w:t>
      </w:r>
    </w:p>
    <w:p w:rsidR="00AE50BA" w:rsidRPr="00AE50BA" w:rsidRDefault="00AE50BA" w:rsidP="00AE50BA">
      <w:pPr>
        <w:ind w:firstLineChars="200" w:firstLine="624"/>
        <w:rPr>
          <w:rFonts w:cs="Times New Roman"/>
          <w:szCs w:val="32"/>
        </w:rPr>
      </w:pPr>
      <w:r w:rsidRPr="00AE50BA">
        <w:rPr>
          <w:rFonts w:cs="Times New Roman" w:hint="eastAsia"/>
          <w:szCs w:val="32"/>
        </w:rPr>
        <w:t>（八）阻碍学校调查违纪事实、收集有关证据、给予处分的，给予警告处分；毁灭、伪造证据，或者以暴力、威胁、贿买等方式阻止证人作证、指使他人作伪证的，给予严重警告或记过处分；情节严重的，给予留校察看或开除学籍处分。</w:t>
      </w:r>
    </w:p>
    <w:p w:rsidR="00AE50BA" w:rsidRPr="00AE50BA" w:rsidRDefault="00AE50BA" w:rsidP="00AE50BA">
      <w:pPr>
        <w:ind w:firstLineChars="200" w:firstLine="626"/>
        <w:rPr>
          <w:rFonts w:cs="Times New Roman"/>
          <w:szCs w:val="32"/>
        </w:rPr>
      </w:pPr>
      <w:r w:rsidRPr="00AE50BA">
        <w:rPr>
          <w:rFonts w:cs="Times New Roman" w:hint="eastAsia"/>
          <w:b/>
          <w:kern w:val="0"/>
          <w:szCs w:val="32"/>
        </w:rPr>
        <w:t>第三十条</w:t>
      </w:r>
      <w:r w:rsidRPr="00AE50BA">
        <w:rPr>
          <w:rFonts w:cs="Times New Roman" w:hint="eastAsia"/>
          <w:b/>
          <w:kern w:val="0"/>
          <w:szCs w:val="32"/>
        </w:rPr>
        <w:t xml:space="preserve"> </w:t>
      </w:r>
      <w:r w:rsidRPr="00AE50BA">
        <w:rPr>
          <w:rFonts w:cs="Times New Roman" w:hint="eastAsia"/>
          <w:szCs w:val="32"/>
        </w:rPr>
        <w:t>有其他违反学校规章制度行为的，视情节轻重，给予警告以上处分；</w:t>
      </w:r>
      <w:r w:rsidRPr="00AE50BA">
        <w:rPr>
          <w:rFonts w:cs="Times New Roman" w:hint="eastAsia"/>
          <w:kern w:val="0"/>
          <w:szCs w:val="32"/>
        </w:rPr>
        <w:t>严重影响学校教育教学秩序、生活秩序以及公共场所管理秩序的，给予开除学籍处分。</w:t>
      </w:r>
      <w:r w:rsidRPr="00AE50BA">
        <w:rPr>
          <w:rFonts w:cs="Times New Roman" w:hint="eastAsia"/>
          <w:kern w:val="0"/>
          <w:szCs w:val="32"/>
        </w:rPr>
        <w:br/>
      </w:r>
    </w:p>
    <w:p w:rsidR="00AE50BA" w:rsidRPr="00AE50BA" w:rsidRDefault="00AE50BA" w:rsidP="00AE50BA">
      <w:pPr>
        <w:jc w:val="center"/>
        <w:rPr>
          <w:rFonts w:ascii="楷体_GB2312" w:eastAsia="楷体_GB2312" w:cs="Times New Roman"/>
          <w:szCs w:val="32"/>
        </w:rPr>
      </w:pPr>
      <w:r w:rsidRPr="00AE50BA">
        <w:rPr>
          <w:rFonts w:ascii="楷体_GB2312" w:eastAsia="楷体_GB2312" w:cs="Times New Roman" w:hint="eastAsia"/>
          <w:szCs w:val="32"/>
        </w:rPr>
        <w:t>第五节 损害学校权益或声誉的行为和处分</w:t>
      </w:r>
    </w:p>
    <w:p w:rsidR="00AE50BA" w:rsidRPr="00AE50BA" w:rsidRDefault="00AE50BA" w:rsidP="00AE50BA">
      <w:pPr>
        <w:ind w:firstLineChars="200" w:firstLine="626"/>
        <w:jc w:val="both"/>
        <w:rPr>
          <w:rFonts w:cs="Times New Roman"/>
          <w:bCs/>
          <w:szCs w:val="32"/>
        </w:rPr>
      </w:pPr>
      <w:r w:rsidRPr="00AE50BA">
        <w:rPr>
          <w:rFonts w:cs="Times New Roman" w:hint="eastAsia"/>
          <w:b/>
          <w:bCs/>
          <w:szCs w:val="32"/>
        </w:rPr>
        <w:t>第三十一条</w:t>
      </w:r>
      <w:r w:rsidRPr="00AE50BA">
        <w:rPr>
          <w:rFonts w:cs="Times New Roman" w:hint="eastAsia"/>
          <w:bCs/>
          <w:szCs w:val="32"/>
        </w:rPr>
        <w:t xml:space="preserve"> </w:t>
      </w:r>
      <w:r w:rsidRPr="00AE50BA">
        <w:rPr>
          <w:rFonts w:cs="Times New Roman" w:hint="eastAsia"/>
          <w:bCs/>
          <w:szCs w:val="32"/>
        </w:rPr>
        <w:t>有损害学校权益行为的，按以下情形分别给予处分：</w:t>
      </w:r>
    </w:p>
    <w:p w:rsidR="00AE50BA" w:rsidRPr="00AE50BA" w:rsidRDefault="00AE50BA" w:rsidP="00AE50BA">
      <w:pPr>
        <w:ind w:firstLineChars="200" w:firstLine="624"/>
        <w:jc w:val="both"/>
        <w:rPr>
          <w:rFonts w:cs="Times New Roman"/>
          <w:bCs/>
          <w:szCs w:val="32"/>
        </w:rPr>
      </w:pPr>
      <w:r w:rsidRPr="00AE50BA">
        <w:rPr>
          <w:rFonts w:cs="Times New Roman" w:hint="eastAsia"/>
          <w:bCs/>
          <w:szCs w:val="32"/>
        </w:rPr>
        <w:t>（一）通过信息网络发表、传播影响学校稳定，有损学校权益的言论、文章、影音资料的，给予警告以上处分；</w:t>
      </w:r>
    </w:p>
    <w:p w:rsidR="00AE50BA" w:rsidRPr="00AE50BA" w:rsidRDefault="00AE50BA" w:rsidP="00AE50BA">
      <w:pPr>
        <w:ind w:firstLineChars="200" w:firstLine="624"/>
        <w:jc w:val="both"/>
        <w:rPr>
          <w:rFonts w:cs="Times New Roman"/>
          <w:bCs/>
          <w:szCs w:val="32"/>
        </w:rPr>
      </w:pPr>
      <w:r w:rsidRPr="00AE50BA">
        <w:rPr>
          <w:rFonts w:cs="Times New Roman" w:hint="eastAsia"/>
          <w:bCs/>
          <w:szCs w:val="32"/>
        </w:rPr>
        <w:t>（二）未经许可，私自使用、转让、许可使用学校知识产权的，给予警告以上处分；</w:t>
      </w:r>
    </w:p>
    <w:p w:rsidR="00AE50BA" w:rsidRPr="00AE50BA" w:rsidRDefault="00AE50BA" w:rsidP="00AE50BA">
      <w:pPr>
        <w:ind w:firstLineChars="200" w:firstLine="624"/>
        <w:jc w:val="both"/>
        <w:rPr>
          <w:rFonts w:cs="Times New Roman"/>
          <w:bCs/>
          <w:szCs w:val="32"/>
        </w:rPr>
      </w:pPr>
      <w:r w:rsidRPr="00AE50BA">
        <w:rPr>
          <w:rFonts w:cs="Times New Roman" w:hint="eastAsia"/>
          <w:bCs/>
          <w:szCs w:val="32"/>
        </w:rPr>
        <w:t>（三）违反规定泄露学校科技成果、技术秘密的，给予警告以上处分；</w:t>
      </w:r>
    </w:p>
    <w:p w:rsidR="00AE50BA" w:rsidRPr="00AE50BA" w:rsidRDefault="00AE50BA" w:rsidP="00AE50BA">
      <w:pPr>
        <w:ind w:firstLineChars="200" w:firstLine="624"/>
        <w:jc w:val="both"/>
        <w:rPr>
          <w:rFonts w:cs="Times New Roman"/>
          <w:bCs/>
          <w:szCs w:val="32"/>
        </w:rPr>
      </w:pPr>
      <w:r w:rsidRPr="00AE50BA">
        <w:rPr>
          <w:rFonts w:cs="Times New Roman" w:hint="eastAsia"/>
          <w:bCs/>
          <w:szCs w:val="32"/>
        </w:rPr>
        <w:t>（四）有其他损害学校权益的行为，造成不良影响的，视情节轻重，给予警告以上处分；损害学校权益造成严重后果的，给予开除学籍处分。</w:t>
      </w:r>
    </w:p>
    <w:p w:rsidR="00AE50BA" w:rsidRPr="00AE50BA" w:rsidRDefault="00AE50BA" w:rsidP="00AE50BA">
      <w:pPr>
        <w:ind w:firstLineChars="200" w:firstLine="626"/>
        <w:jc w:val="both"/>
        <w:rPr>
          <w:rFonts w:cs="Times New Roman"/>
          <w:bCs/>
          <w:szCs w:val="32"/>
        </w:rPr>
      </w:pPr>
      <w:r w:rsidRPr="00AE50BA">
        <w:rPr>
          <w:rFonts w:cs="Times New Roman" w:hint="eastAsia"/>
          <w:b/>
          <w:bCs/>
          <w:szCs w:val="32"/>
        </w:rPr>
        <w:t>第三十二条</w:t>
      </w:r>
      <w:r w:rsidRPr="00AE50BA">
        <w:rPr>
          <w:rFonts w:cs="Times New Roman" w:hint="eastAsia"/>
          <w:bCs/>
          <w:szCs w:val="32"/>
        </w:rPr>
        <w:t xml:space="preserve"> </w:t>
      </w:r>
      <w:r w:rsidRPr="00AE50BA">
        <w:rPr>
          <w:rFonts w:cs="Times New Roman" w:hint="eastAsia"/>
          <w:bCs/>
          <w:szCs w:val="32"/>
        </w:rPr>
        <w:t>有损害学校声誉行为的，按以下情形分别给予处分：</w:t>
      </w:r>
    </w:p>
    <w:p w:rsidR="00AE50BA" w:rsidRPr="00AE50BA" w:rsidRDefault="00AE50BA" w:rsidP="00AE50BA">
      <w:pPr>
        <w:ind w:firstLineChars="200" w:firstLine="624"/>
        <w:jc w:val="both"/>
        <w:rPr>
          <w:rFonts w:cs="Times New Roman"/>
          <w:bCs/>
          <w:szCs w:val="32"/>
        </w:rPr>
      </w:pPr>
      <w:r w:rsidRPr="00AE50BA">
        <w:rPr>
          <w:rFonts w:cs="Times New Roman" w:hint="eastAsia"/>
          <w:bCs/>
          <w:szCs w:val="32"/>
        </w:rPr>
        <w:t>（一）在信息网络上散布、传播不实信息，损害学校声誉的，给予警告以上处分；</w:t>
      </w:r>
    </w:p>
    <w:p w:rsidR="00AE50BA" w:rsidRPr="00AE50BA" w:rsidRDefault="00AE50BA" w:rsidP="00AE50BA">
      <w:pPr>
        <w:ind w:firstLineChars="200" w:firstLine="624"/>
        <w:jc w:val="both"/>
        <w:rPr>
          <w:rFonts w:cs="Times New Roman"/>
          <w:bCs/>
          <w:szCs w:val="32"/>
        </w:rPr>
      </w:pPr>
      <w:r w:rsidRPr="00AE50BA">
        <w:rPr>
          <w:rFonts w:cs="Times New Roman" w:hint="eastAsia"/>
          <w:bCs/>
          <w:szCs w:val="32"/>
        </w:rPr>
        <w:t>（二）在</w:t>
      </w:r>
      <w:r w:rsidRPr="00AE50BA">
        <w:rPr>
          <w:rFonts w:cs="Times New Roman"/>
          <w:bCs/>
          <w:szCs w:val="32"/>
        </w:rPr>
        <w:t>公共</w:t>
      </w:r>
      <w:r w:rsidRPr="00AE50BA">
        <w:rPr>
          <w:rFonts w:cs="Times New Roman" w:hint="eastAsia"/>
          <w:bCs/>
          <w:szCs w:val="32"/>
        </w:rPr>
        <w:t>场合故意</w:t>
      </w:r>
      <w:r w:rsidRPr="00AE50BA">
        <w:rPr>
          <w:rFonts w:cs="Times New Roman"/>
          <w:bCs/>
          <w:szCs w:val="32"/>
        </w:rPr>
        <w:t>以</w:t>
      </w:r>
      <w:r w:rsidRPr="00AE50BA">
        <w:rPr>
          <w:rFonts w:cs="Times New Roman" w:hint="eastAsia"/>
          <w:bCs/>
          <w:szCs w:val="32"/>
        </w:rPr>
        <w:t>焚烧、</w:t>
      </w:r>
      <w:r w:rsidRPr="00AE50BA">
        <w:rPr>
          <w:rFonts w:cs="Times New Roman"/>
          <w:bCs/>
          <w:szCs w:val="32"/>
        </w:rPr>
        <w:t>损毁、</w:t>
      </w:r>
      <w:r w:rsidRPr="00AE50BA">
        <w:rPr>
          <w:rFonts w:cs="Times New Roman" w:hint="eastAsia"/>
          <w:bCs/>
          <w:szCs w:val="32"/>
        </w:rPr>
        <w:t>涂划</w:t>
      </w:r>
      <w:r w:rsidRPr="00AE50BA">
        <w:rPr>
          <w:rFonts w:cs="Times New Roman"/>
          <w:bCs/>
          <w:szCs w:val="32"/>
        </w:rPr>
        <w:t>、</w:t>
      </w:r>
      <w:r w:rsidRPr="00AE50BA">
        <w:rPr>
          <w:rFonts w:cs="Times New Roman" w:hint="eastAsia"/>
          <w:bCs/>
          <w:szCs w:val="32"/>
        </w:rPr>
        <w:t>玷污</w:t>
      </w:r>
      <w:r w:rsidRPr="00AE50BA">
        <w:rPr>
          <w:rFonts w:cs="Times New Roman"/>
          <w:bCs/>
          <w:szCs w:val="32"/>
        </w:rPr>
        <w:t>、</w:t>
      </w:r>
      <w:r w:rsidRPr="00AE50BA">
        <w:rPr>
          <w:rFonts w:cs="Times New Roman" w:hint="eastAsia"/>
          <w:bCs/>
          <w:szCs w:val="32"/>
        </w:rPr>
        <w:t>践踏等</w:t>
      </w:r>
      <w:r w:rsidRPr="00AE50BA">
        <w:rPr>
          <w:rFonts w:cs="Times New Roman"/>
          <w:bCs/>
          <w:szCs w:val="32"/>
        </w:rPr>
        <w:t>方式侮辱</w:t>
      </w:r>
      <w:r w:rsidRPr="00AE50BA">
        <w:rPr>
          <w:rFonts w:cs="Times New Roman" w:hint="eastAsia"/>
          <w:bCs/>
          <w:szCs w:val="32"/>
        </w:rPr>
        <w:t>中山大学</w:t>
      </w:r>
      <w:r w:rsidRPr="00AE50BA">
        <w:rPr>
          <w:rFonts w:cs="Times New Roman"/>
          <w:bCs/>
          <w:szCs w:val="32"/>
        </w:rPr>
        <w:t>校旗、校徽</w:t>
      </w:r>
      <w:r w:rsidRPr="00AE50BA">
        <w:rPr>
          <w:rFonts w:cs="Times New Roman" w:hint="eastAsia"/>
          <w:bCs/>
          <w:szCs w:val="32"/>
        </w:rPr>
        <w:t>的</w:t>
      </w:r>
      <w:r w:rsidRPr="00AE50BA">
        <w:rPr>
          <w:rFonts w:cs="Times New Roman"/>
          <w:bCs/>
          <w:szCs w:val="32"/>
        </w:rPr>
        <w:t>，</w:t>
      </w:r>
      <w:r w:rsidRPr="00AE50BA">
        <w:rPr>
          <w:rFonts w:cs="Times New Roman" w:hint="eastAsia"/>
          <w:bCs/>
          <w:szCs w:val="32"/>
        </w:rPr>
        <w:t>给予警告以上处分；</w:t>
      </w:r>
    </w:p>
    <w:p w:rsidR="00AE50BA" w:rsidRPr="00AE50BA" w:rsidRDefault="00AE50BA" w:rsidP="00AE50BA">
      <w:pPr>
        <w:ind w:firstLineChars="200" w:firstLine="624"/>
        <w:jc w:val="both"/>
        <w:rPr>
          <w:rFonts w:cs="Times New Roman"/>
          <w:bCs/>
          <w:szCs w:val="32"/>
        </w:rPr>
      </w:pPr>
      <w:r w:rsidRPr="00AE50BA">
        <w:rPr>
          <w:rFonts w:cs="Times New Roman" w:hint="eastAsia"/>
          <w:bCs/>
          <w:szCs w:val="32"/>
        </w:rPr>
        <w:t>（三）在个人的商业活动中，公开在招牌、广告、海报、文件、网站、媒体等载体中非法使用学校的名称或标识，造成不良影响的，给予警告以上处分；</w:t>
      </w:r>
    </w:p>
    <w:p w:rsidR="00AE50BA" w:rsidRPr="00AE50BA" w:rsidRDefault="00AE50BA" w:rsidP="00AE50BA">
      <w:pPr>
        <w:ind w:firstLineChars="200" w:firstLine="624"/>
        <w:jc w:val="both"/>
        <w:rPr>
          <w:rFonts w:cs="Times New Roman"/>
          <w:bCs/>
          <w:szCs w:val="32"/>
        </w:rPr>
      </w:pPr>
      <w:r w:rsidRPr="00AE50BA">
        <w:rPr>
          <w:rFonts w:cs="Times New Roman" w:hint="eastAsia"/>
          <w:bCs/>
          <w:szCs w:val="32"/>
        </w:rPr>
        <w:t>（四）擅自以学校、院系等机构或学生社团组织等名义对外发布公告、新闻，在校外组织、参加活动，或作出不负责任承诺，造成不良影响的，给予警告以上处分；</w:t>
      </w:r>
    </w:p>
    <w:p w:rsidR="00AE50BA" w:rsidRPr="00AE50BA" w:rsidRDefault="00AE50BA" w:rsidP="00AE50BA">
      <w:pPr>
        <w:ind w:firstLineChars="200" w:firstLine="624"/>
        <w:jc w:val="both"/>
        <w:rPr>
          <w:rFonts w:cs="Times New Roman"/>
          <w:bCs/>
          <w:szCs w:val="32"/>
        </w:rPr>
      </w:pPr>
      <w:r w:rsidRPr="00AE50BA">
        <w:rPr>
          <w:rFonts w:cs="Times New Roman" w:hint="eastAsia"/>
          <w:bCs/>
          <w:szCs w:val="32"/>
        </w:rPr>
        <w:t>（五）有其他损害学校声誉的行为，造成不良影响的，视情节轻重，给予警告以上处分；损害学校声誉或利益造成严重后果，给予开除学籍处分。</w:t>
      </w:r>
    </w:p>
    <w:p w:rsidR="00AE50BA" w:rsidRPr="00AE50BA" w:rsidRDefault="00AE50BA" w:rsidP="00AE50BA">
      <w:pPr>
        <w:ind w:firstLineChars="200" w:firstLine="624"/>
        <w:rPr>
          <w:rFonts w:cs="Times New Roman"/>
          <w:szCs w:val="32"/>
        </w:rPr>
      </w:pPr>
    </w:p>
    <w:p w:rsidR="00AE50BA" w:rsidRPr="00AE50BA" w:rsidRDefault="00AE50BA" w:rsidP="00AE50BA">
      <w:pPr>
        <w:jc w:val="center"/>
        <w:rPr>
          <w:rFonts w:ascii="楷体_GB2312" w:eastAsia="楷体_GB2312" w:cs="Times New Roman"/>
          <w:szCs w:val="32"/>
        </w:rPr>
      </w:pPr>
      <w:r w:rsidRPr="00AE50BA">
        <w:rPr>
          <w:rFonts w:ascii="楷体_GB2312" w:eastAsia="楷体_GB2312" w:cs="Times New Roman" w:hint="eastAsia"/>
          <w:szCs w:val="32"/>
        </w:rPr>
        <w:t>第六节 违反学习、考试、学术纪律的行为和处分</w:t>
      </w:r>
    </w:p>
    <w:p w:rsidR="00AE50BA" w:rsidRPr="00AE50BA" w:rsidRDefault="00AE50BA" w:rsidP="00AE50BA">
      <w:pPr>
        <w:topLinePunct/>
        <w:ind w:firstLineChars="200" w:firstLine="626"/>
        <w:rPr>
          <w:rFonts w:cs="Times New Roman"/>
          <w:snapToGrid w:val="0"/>
          <w:kern w:val="0"/>
          <w:szCs w:val="32"/>
        </w:rPr>
      </w:pPr>
      <w:r w:rsidRPr="00AE50BA">
        <w:rPr>
          <w:rFonts w:cs="Times New Roman" w:hint="eastAsia"/>
          <w:b/>
          <w:bCs/>
          <w:szCs w:val="32"/>
        </w:rPr>
        <w:t>第三十三条</w:t>
      </w:r>
      <w:r w:rsidRPr="00AE50BA">
        <w:rPr>
          <w:rFonts w:cs="Times New Roman" w:hint="eastAsia"/>
          <w:szCs w:val="32"/>
        </w:rPr>
        <w:t xml:space="preserve"> </w:t>
      </w:r>
      <w:r w:rsidRPr="00AE50BA">
        <w:rPr>
          <w:rFonts w:cs="Times New Roman" w:hint="eastAsia"/>
          <w:szCs w:val="32"/>
        </w:rPr>
        <w:t>学生在一学期内连续旷课的，视情节轻重给予以下处分：</w:t>
      </w:r>
      <w:r w:rsidRPr="00AE50BA" w:rsidDel="0043629B">
        <w:rPr>
          <w:rFonts w:cs="Times New Roman" w:hint="eastAsia"/>
          <w:snapToGrid w:val="0"/>
          <w:kern w:val="0"/>
          <w:szCs w:val="32"/>
        </w:rPr>
        <w:t xml:space="preserve"> </w:t>
      </w:r>
    </w:p>
    <w:p w:rsidR="00AE50BA" w:rsidRPr="00AE50BA" w:rsidRDefault="00AE50BA" w:rsidP="00AE50BA">
      <w:pPr>
        <w:topLinePunct/>
        <w:ind w:firstLineChars="200" w:firstLine="624"/>
        <w:rPr>
          <w:rFonts w:cs="Times New Roman"/>
          <w:snapToGrid w:val="0"/>
          <w:kern w:val="0"/>
          <w:szCs w:val="32"/>
        </w:rPr>
      </w:pPr>
      <w:r w:rsidRPr="00AE50BA">
        <w:rPr>
          <w:rFonts w:cs="Times New Roman" w:hint="eastAsia"/>
          <w:snapToGrid w:val="0"/>
          <w:kern w:val="0"/>
          <w:szCs w:val="32"/>
        </w:rPr>
        <w:t>（一）连续旷课</w:t>
      </w:r>
      <w:r w:rsidRPr="00AE50BA">
        <w:rPr>
          <w:rFonts w:cs="Times New Roman" w:hint="eastAsia"/>
          <w:snapToGrid w:val="0"/>
          <w:kern w:val="0"/>
          <w:szCs w:val="32"/>
        </w:rPr>
        <w:t>2</w:t>
      </w:r>
      <w:r w:rsidRPr="00AE50BA">
        <w:rPr>
          <w:rFonts w:cs="Times New Roman" w:hint="eastAsia"/>
          <w:snapToGrid w:val="0"/>
          <w:kern w:val="0"/>
          <w:szCs w:val="32"/>
        </w:rPr>
        <w:t>至</w:t>
      </w:r>
      <w:r w:rsidRPr="00AE50BA">
        <w:rPr>
          <w:rFonts w:cs="Times New Roman" w:hint="eastAsia"/>
          <w:snapToGrid w:val="0"/>
          <w:kern w:val="0"/>
          <w:szCs w:val="32"/>
        </w:rPr>
        <w:t>6</w:t>
      </w:r>
      <w:r w:rsidRPr="00AE50BA">
        <w:rPr>
          <w:rFonts w:cs="Times New Roman" w:hint="eastAsia"/>
          <w:snapToGrid w:val="0"/>
          <w:kern w:val="0"/>
          <w:szCs w:val="32"/>
        </w:rPr>
        <w:t>天或累计达</w:t>
      </w:r>
      <w:r w:rsidRPr="00AE50BA">
        <w:rPr>
          <w:rFonts w:cs="Times New Roman" w:hint="eastAsia"/>
          <w:snapToGrid w:val="0"/>
          <w:kern w:val="0"/>
          <w:szCs w:val="32"/>
        </w:rPr>
        <w:t>10</w:t>
      </w:r>
      <w:r w:rsidRPr="00AE50BA">
        <w:rPr>
          <w:rFonts w:cs="Times New Roman" w:hint="eastAsia"/>
          <w:snapToGrid w:val="0"/>
          <w:kern w:val="0"/>
          <w:szCs w:val="32"/>
        </w:rPr>
        <w:t>至</w:t>
      </w:r>
      <w:r w:rsidRPr="00AE50BA">
        <w:rPr>
          <w:rFonts w:cs="Times New Roman" w:hint="eastAsia"/>
          <w:snapToGrid w:val="0"/>
          <w:kern w:val="0"/>
          <w:szCs w:val="32"/>
        </w:rPr>
        <w:t>30</w:t>
      </w:r>
      <w:r w:rsidRPr="00AE50BA">
        <w:rPr>
          <w:rFonts w:cs="Times New Roman" w:hint="eastAsia"/>
          <w:snapToGrid w:val="0"/>
          <w:kern w:val="0"/>
          <w:szCs w:val="32"/>
        </w:rPr>
        <w:t>学时，给予警告或严重警告处分；</w:t>
      </w:r>
    </w:p>
    <w:p w:rsidR="00AE50BA" w:rsidRPr="00AE50BA" w:rsidRDefault="00AE50BA" w:rsidP="00AE50BA">
      <w:pPr>
        <w:topLinePunct/>
        <w:ind w:firstLineChars="200" w:firstLine="624"/>
        <w:rPr>
          <w:rFonts w:cs="Times New Roman"/>
          <w:snapToGrid w:val="0"/>
          <w:kern w:val="0"/>
          <w:szCs w:val="32"/>
        </w:rPr>
      </w:pPr>
      <w:r w:rsidRPr="00AE50BA">
        <w:rPr>
          <w:rFonts w:cs="Times New Roman" w:hint="eastAsia"/>
          <w:snapToGrid w:val="0"/>
          <w:kern w:val="0"/>
          <w:szCs w:val="32"/>
        </w:rPr>
        <w:t>（二）连续旷课</w:t>
      </w:r>
      <w:r w:rsidRPr="00AE50BA">
        <w:rPr>
          <w:rFonts w:cs="Times New Roman" w:hint="eastAsia"/>
          <w:snapToGrid w:val="0"/>
          <w:kern w:val="0"/>
          <w:szCs w:val="32"/>
        </w:rPr>
        <w:t>7</w:t>
      </w:r>
      <w:r w:rsidRPr="00AE50BA">
        <w:rPr>
          <w:rFonts w:cs="Times New Roman" w:hint="eastAsia"/>
          <w:snapToGrid w:val="0"/>
          <w:kern w:val="0"/>
          <w:szCs w:val="32"/>
        </w:rPr>
        <w:t>至</w:t>
      </w:r>
      <w:r w:rsidRPr="00AE50BA">
        <w:rPr>
          <w:rFonts w:cs="Times New Roman" w:hint="eastAsia"/>
          <w:snapToGrid w:val="0"/>
          <w:kern w:val="0"/>
          <w:szCs w:val="32"/>
        </w:rPr>
        <w:t>13</w:t>
      </w:r>
      <w:r w:rsidRPr="00AE50BA">
        <w:rPr>
          <w:rFonts w:cs="Times New Roman" w:hint="eastAsia"/>
          <w:snapToGrid w:val="0"/>
          <w:kern w:val="0"/>
          <w:szCs w:val="32"/>
        </w:rPr>
        <w:t>天或累计达</w:t>
      </w:r>
      <w:r w:rsidRPr="00AE50BA">
        <w:rPr>
          <w:rFonts w:cs="Times New Roman" w:hint="eastAsia"/>
          <w:snapToGrid w:val="0"/>
          <w:kern w:val="0"/>
          <w:szCs w:val="32"/>
        </w:rPr>
        <w:t>31</w:t>
      </w:r>
      <w:r w:rsidRPr="00AE50BA">
        <w:rPr>
          <w:rFonts w:cs="Times New Roman" w:hint="eastAsia"/>
          <w:snapToGrid w:val="0"/>
          <w:kern w:val="0"/>
          <w:szCs w:val="32"/>
        </w:rPr>
        <w:t>至</w:t>
      </w:r>
      <w:r w:rsidRPr="00AE50BA">
        <w:rPr>
          <w:rFonts w:cs="Times New Roman" w:hint="eastAsia"/>
          <w:snapToGrid w:val="0"/>
          <w:kern w:val="0"/>
          <w:szCs w:val="32"/>
        </w:rPr>
        <w:t>50</w:t>
      </w:r>
      <w:r w:rsidRPr="00AE50BA">
        <w:rPr>
          <w:rFonts w:cs="Times New Roman" w:hint="eastAsia"/>
          <w:snapToGrid w:val="0"/>
          <w:kern w:val="0"/>
          <w:szCs w:val="32"/>
        </w:rPr>
        <w:t>学时者，给予记过或留校察看处分；</w:t>
      </w:r>
    </w:p>
    <w:p w:rsidR="00AE50BA" w:rsidRPr="00AE50BA" w:rsidRDefault="00AE50BA" w:rsidP="00AE50BA">
      <w:pPr>
        <w:topLinePunct/>
        <w:ind w:firstLineChars="200" w:firstLine="624"/>
        <w:rPr>
          <w:rFonts w:cs="Times New Roman"/>
          <w:snapToGrid w:val="0"/>
          <w:kern w:val="0"/>
          <w:szCs w:val="32"/>
        </w:rPr>
      </w:pPr>
      <w:r w:rsidRPr="00AE50BA">
        <w:rPr>
          <w:rFonts w:cs="Times New Roman" w:hint="eastAsia"/>
          <w:snapToGrid w:val="0"/>
          <w:kern w:val="0"/>
          <w:szCs w:val="32"/>
        </w:rPr>
        <w:t>连续旷课</w:t>
      </w:r>
      <w:r w:rsidRPr="00AE50BA">
        <w:rPr>
          <w:rFonts w:cs="Times New Roman" w:hint="eastAsia"/>
          <w:snapToGrid w:val="0"/>
          <w:kern w:val="0"/>
          <w:szCs w:val="32"/>
        </w:rPr>
        <w:t>2</w:t>
      </w:r>
      <w:r w:rsidRPr="00AE50BA">
        <w:rPr>
          <w:rFonts w:cs="Times New Roman" w:hint="eastAsia"/>
          <w:snapToGrid w:val="0"/>
          <w:kern w:val="0"/>
          <w:szCs w:val="32"/>
        </w:rPr>
        <w:t>周以上或累计超过</w:t>
      </w:r>
      <w:r w:rsidRPr="00AE50BA">
        <w:rPr>
          <w:rFonts w:cs="Times New Roman" w:hint="eastAsia"/>
          <w:snapToGrid w:val="0"/>
          <w:kern w:val="0"/>
          <w:szCs w:val="32"/>
        </w:rPr>
        <w:t>50</w:t>
      </w:r>
      <w:r w:rsidRPr="00AE50BA">
        <w:rPr>
          <w:rFonts w:cs="Times New Roman" w:hint="eastAsia"/>
          <w:snapToGrid w:val="0"/>
          <w:kern w:val="0"/>
          <w:szCs w:val="32"/>
        </w:rPr>
        <w:t>学时者，可依据中山大学学生学籍管理相关规定，给予退学处理。</w:t>
      </w:r>
    </w:p>
    <w:p w:rsidR="00AE50BA" w:rsidRPr="00AE50BA" w:rsidRDefault="00AE50BA" w:rsidP="00AE50BA">
      <w:pPr>
        <w:topLinePunct/>
        <w:ind w:firstLineChars="200" w:firstLine="626"/>
        <w:rPr>
          <w:rFonts w:cs="Times New Roman"/>
          <w:bCs/>
          <w:szCs w:val="32"/>
        </w:rPr>
      </w:pPr>
      <w:r w:rsidRPr="00AE50BA">
        <w:rPr>
          <w:rFonts w:cs="Times New Roman" w:hint="eastAsia"/>
          <w:b/>
          <w:bCs/>
          <w:snapToGrid w:val="0"/>
          <w:kern w:val="0"/>
          <w:szCs w:val="32"/>
        </w:rPr>
        <w:t>第三十四条</w:t>
      </w:r>
      <w:r w:rsidRPr="00AE50BA">
        <w:rPr>
          <w:rFonts w:cs="Times New Roman" w:hint="eastAsia"/>
          <w:b/>
          <w:bCs/>
          <w:snapToGrid w:val="0"/>
          <w:kern w:val="0"/>
          <w:szCs w:val="32"/>
        </w:rPr>
        <w:t xml:space="preserve"> </w:t>
      </w:r>
      <w:r w:rsidRPr="00AE50BA">
        <w:rPr>
          <w:rFonts w:cs="Times New Roman" w:hint="eastAsia"/>
          <w:bCs/>
          <w:szCs w:val="32"/>
        </w:rPr>
        <w:t>考生不遵守考场纪律，不服从考试工作人员的安排与要求，有下列行为之一的，认定为考试违纪，给予警告以上处分：</w:t>
      </w:r>
    </w:p>
    <w:p w:rsidR="00AE50BA" w:rsidRPr="00AE50BA" w:rsidRDefault="00AE50BA" w:rsidP="00AE50BA">
      <w:pPr>
        <w:topLinePunct/>
        <w:ind w:firstLineChars="200" w:firstLine="624"/>
        <w:rPr>
          <w:rFonts w:cs="Times New Roman"/>
          <w:bCs/>
          <w:szCs w:val="32"/>
        </w:rPr>
      </w:pPr>
      <w:r w:rsidRPr="00AE50BA">
        <w:rPr>
          <w:rFonts w:cs="Times New Roman" w:hint="eastAsia"/>
          <w:snapToGrid w:val="0"/>
          <w:kern w:val="0"/>
          <w:szCs w:val="32"/>
        </w:rPr>
        <w:t>（一）</w:t>
      </w:r>
      <w:r w:rsidRPr="00AE50BA">
        <w:rPr>
          <w:rFonts w:cs="Times New Roman" w:hint="eastAsia"/>
          <w:bCs/>
          <w:szCs w:val="32"/>
        </w:rPr>
        <w:t>携带规定以外的物品进入考场或者未放在指定位置的；</w:t>
      </w:r>
    </w:p>
    <w:p w:rsidR="00AE50BA" w:rsidRPr="00AE50BA" w:rsidRDefault="00AE50BA" w:rsidP="00AE50BA">
      <w:pPr>
        <w:ind w:firstLineChars="200" w:firstLine="624"/>
        <w:rPr>
          <w:rFonts w:cs="Times New Roman"/>
          <w:bCs/>
          <w:szCs w:val="32"/>
        </w:rPr>
      </w:pPr>
      <w:r w:rsidRPr="00AE50BA">
        <w:rPr>
          <w:rFonts w:cs="Times New Roman" w:hint="eastAsia"/>
          <w:bCs/>
          <w:szCs w:val="32"/>
        </w:rPr>
        <w:t>（二）未在规定的座位参加考试的；</w:t>
      </w:r>
    </w:p>
    <w:p w:rsidR="00AE50BA" w:rsidRPr="00AE50BA" w:rsidRDefault="00AE50BA" w:rsidP="00AE50BA">
      <w:pPr>
        <w:ind w:firstLineChars="200" w:firstLine="624"/>
        <w:rPr>
          <w:rFonts w:cs="Times New Roman"/>
          <w:bCs/>
          <w:szCs w:val="32"/>
        </w:rPr>
      </w:pPr>
      <w:r w:rsidRPr="00AE50BA">
        <w:rPr>
          <w:rFonts w:cs="Times New Roman" w:hint="eastAsia"/>
          <w:bCs/>
          <w:szCs w:val="32"/>
        </w:rPr>
        <w:t>（三）考试开始信号发出前答题或者考试结束信号发出后继续答题的；</w:t>
      </w:r>
    </w:p>
    <w:p w:rsidR="00AE50BA" w:rsidRPr="00AE50BA" w:rsidRDefault="00AE50BA" w:rsidP="00AE50BA">
      <w:pPr>
        <w:ind w:firstLineChars="200" w:firstLine="624"/>
        <w:rPr>
          <w:rFonts w:cs="Times New Roman"/>
          <w:bCs/>
          <w:szCs w:val="32"/>
        </w:rPr>
      </w:pPr>
      <w:r w:rsidRPr="00AE50BA">
        <w:rPr>
          <w:rFonts w:cs="Times New Roman" w:hint="eastAsia"/>
          <w:bCs/>
          <w:szCs w:val="32"/>
        </w:rPr>
        <w:t>（四）在考试过程中旁窥、交头接耳、互打暗号或者手势的；</w:t>
      </w:r>
    </w:p>
    <w:p w:rsidR="00AE50BA" w:rsidRPr="00AE50BA" w:rsidRDefault="00AE50BA" w:rsidP="00AE50BA">
      <w:pPr>
        <w:ind w:firstLineChars="200" w:firstLine="624"/>
        <w:rPr>
          <w:rFonts w:cs="Times New Roman"/>
          <w:bCs/>
          <w:szCs w:val="32"/>
        </w:rPr>
      </w:pPr>
      <w:r w:rsidRPr="00AE50BA">
        <w:rPr>
          <w:rFonts w:cs="Times New Roman" w:hint="eastAsia"/>
          <w:bCs/>
          <w:szCs w:val="32"/>
        </w:rPr>
        <w:t>（五）在考场或者教育考试机构禁止的范围内，喧哗、吸烟或者实施其他影响考场秩序的行为的；</w:t>
      </w:r>
    </w:p>
    <w:p w:rsidR="00AE50BA" w:rsidRPr="00AE50BA" w:rsidRDefault="00AE50BA" w:rsidP="00AE50BA">
      <w:pPr>
        <w:ind w:firstLineChars="200" w:firstLine="624"/>
        <w:rPr>
          <w:rFonts w:cs="Times New Roman"/>
          <w:bCs/>
          <w:szCs w:val="32"/>
        </w:rPr>
      </w:pPr>
      <w:r w:rsidRPr="00AE50BA">
        <w:rPr>
          <w:rFonts w:cs="Times New Roman" w:hint="eastAsia"/>
          <w:bCs/>
          <w:szCs w:val="32"/>
        </w:rPr>
        <w:t>（六）未经考试工作人员同意在考试过程中擅自离开考场的；</w:t>
      </w:r>
    </w:p>
    <w:p w:rsidR="00AE50BA" w:rsidRPr="00AE50BA" w:rsidRDefault="00AE50BA" w:rsidP="00AE50BA">
      <w:pPr>
        <w:ind w:firstLineChars="200" w:firstLine="624"/>
        <w:rPr>
          <w:rFonts w:cs="Times New Roman"/>
          <w:bCs/>
          <w:szCs w:val="32"/>
        </w:rPr>
      </w:pPr>
      <w:r w:rsidRPr="00AE50BA">
        <w:rPr>
          <w:rFonts w:cs="Times New Roman" w:hint="eastAsia"/>
          <w:bCs/>
          <w:szCs w:val="32"/>
        </w:rPr>
        <w:t>（七）将试卷、答卷（含答题卡、答题纸等，下同）、草稿纸等考试用纸带出考场的；</w:t>
      </w:r>
    </w:p>
    <w:p w:rsidR="00AE50BA" w:rsidRPr="00AE50BA" w:rsidRDefault="00AE50BA" w:rsidP="00AE50BA">
      <w:pPr>
        <w:ind w:firstLineChars="200" w:firstLine="624"/>
        <w:rPr>
          <w:rFonts w:cs="Times New Roman"/>
          <w:bCs/>
          <w:szCs w:val="32"/>
        </w:rPr>
      </w:pPr>
      <w:r w:rsidRPr="00AE50BA">
        <w:rPr>
          <w:rFonts w:cs="Times New Roman" w:hint="eastAsia"/>
          <w:bCs/>
          <w:szCs w:val="32"/>
        </w:rPr>
        <w:t>（八）用规定以外的笔或者纸答题或者在试卷规定以外的地方书写姓名、考号或者以其他方式在答卷上标记信息的；</w:t>
      </w:r>
    </w:p>
    <w:p w:rsidR="00AE50BA" w:rsidRPr="00AE50BA" w:rsidRDefault="00AE50BA" w:rsidP="00AE50BA">
      <w:pPr>
        <w:ind w:firstLineChars="200" w:firstLine="624"/>
        <w:rPr>
          <w:rFonts w:cs="Times New Roman"/>
          <w:bCs/>
          <w:szCs w:val="32"/>
        </w:rPr>
      </w:pPr>
      <w:r w:rsidRPr="00AE50BA">
        <w:rPr>
          <w:rFonts w:cs="Times New Roman" w:hint="eastAsia"/>
          <w:bCs/>
          <w:szCs w:val="32"/>
        </w:rPr>
        <w:t>（九）其他违反考场规则但尚未构成作弊的行为。</w:t>
      </w:r>
    </w:p>
    <w:p w:rsidR="00AE50BA" w:rsidRPr="00AE50BA" w:rsidRDefault="00AE50BA" w:rsidP="00AE50BA">
      <w:pPr>
        <w:ind w:firstLineChars="200" w:firstLine="626"/>
        <w:rPr>
          <w:rFonts w:cs="Times New Roman"/>
          <w:bCs/>
          <w:szCs w:val="32"/>
        </w:rPr>
      </w:pPr>
      <w:r w:rsidRPr="00AE50BA">
        <w:rPr>
          <w:rFonts w:cs="Times New Roman" w:hint="eastAsia"/>
          <w:b/>
          <w:szCs w:val="32"/>
        </w:rPr>
        <w:t>第三十五条</w:t>
      </w:r>
      <w:r w:rsidRPr="00AE50BA">
        <w:rPr>
          <w:rFonts w:cs="Times New Roman" w:hint="eastAsia"/>
          <w:bCs/>
          <w:szCs w:val="32"/>
        </w:rPr>
        <w:t xml:space="preserve"> </w:t>
      </w:r>
      <w:r w:rsidRPr="00AE50BA">
        <w:rPr>
          <w:rFonts w:cs="Times New Roman" w:hint="eastAsia"/>
          <w:bCs/>
          <w:szCs w:val="32"/>
        </w:rPr>
        <w:t>考试过程中有下列行为之一的，认定为考试作弊，视情节轻重和考生认错态度，给予以下处分：</w:t>
      </w:r>
    </w:p>
    <w:p w:rsidR="00AE50BA" w:rsidRPr="00AE50BA" w:rsidRDefault="00AE50BA" w:rsidP="00AE50BA">
      <w:pPr>
        <w:ind w:firstLineChars="200" w:firstLine="624"/>
        <w:rPr>
          <w:rFonts w:cs="Times New Roman"/>
          <w:bCs/>
          <w:szCs w:val="32"/>
        </w:rPr>
      </w:pPr>
      <w:r w:rsidRPr="00AE50BA">
        <w:rPr>
          <w:rFonts w:cs="Times New Roman" w:hint="eastAsia"/>
          <w:bCs/>
          <w:szCs w:val="32"/>
        </w:rPr>
        <w:t>（一）携带与考试内容相关的材料或者存储有与考试内容相关资料的电子设备参加考试的，给予严重警告或记过处分；</w:t>
      </w:r>
    </w:p>
    <w:p w:rsidR="00AE50BA" w:rsidRPr="00AE50BA" w:rsidRDefault="00AE50BA" w:rsidP="00AE50BA">
      <w:pPr>
        <w:ind w:firstLineChars="200" w:firstLine="624"/>
        <w:rPr>
          <w:rFonts w:cs="Times New Roman"/>
          <w:bCs/>
          <w:szCs w:val="32"/>
        </w:rPr>
      </w:pPr>
      <w:r w:rsidRPr="00AE50BA">
        <w:rPr>
          <w:rFonts w:cs="Times New Roman" w:hint="eastAsia"/>
          <w:bCs/>
          <w:szCs w:val="32"/>
        </w:rPr>
        <w:t>（二）抄袭或者协助他人抄袭试题答案或者与考试内容相关的资料的，给予严重警告或记过处分；</w:t>
      </w:r>
    </w:p>
    <w:p w:rsidR="00AE50BA" w:rsidRPr="00AE50BA" w:rsidRDefault="00AE50BA" w:rsidP="00AE50BA">
      <w:pPr>
        <w:ind w:firstLineChars="200" w:firstLine="624"/>
        <w:rPr>
          <w:rFonts w:cs="Times New Roman"/>
          <w:bCs/>
          <w:szCs w:val="32"/>
        </w:rPr>
      </w:pPr>
      <w:r w:rsidRPr="00AE50BA">
        <w:rPr>
          <w:rFonts w:cs="Times New Roman" w:hint="eastAsia"/>
          <w:bCs/>
          <w:szCs w:val="32"/>
        </w:rPr>
        <w:t>（三）在答卷上填写与本人身份不符的姓名、考号等信息的，给予严重警告或记过处分；</w:t>
      </w:r>
    </w:p>
    <w:p w:rsidR="00AE50BA" w:rsidRPr="00AE50BA" w:rsidRDefault="00AE50BA" w:rsidP="00AE50BA">
      <w:pPr>
        <w:ind w:firstLineChars="200" w:firstLine="624"/>
        <w:rPr>
          <w:rFonts w:cs="Times New Roman"/>
          <w:bCs/>
          <w:szCs w:val="32"/>
        </w:rPr>
      </w:pPr>
      <w:r w:rsidRPr="00AE50BA">
        <w:rPr>
          <w:rFonts w:cs="Times New Roman" w:hint="eastAsia"/>
          <w:bCs/>
          <w:szCs w:val="32"/>
        </w:rPr>
        <w:t>（四）传、接物品或者交换试卷、答卷、草稿纸的，给予严重警告或记过处分；</w:t>
      </w:r>
    </w:p>
    <w:p w:rsidR="00AE50BA" w:rsidRPr="00AE50BA" w:rsidRDefault="00AE50BA" w:rsidP="00AE50BA">
      <w:pPr>
        <w:ind w:firstLineChars="200" w:firstLine="624"/>
        <w:rPr>
          <w:rFonts w:cs="Times New Roman"/>
          <w:bCs/>
          <w:szCs w:val="32"/>
        </w:rPr>
      </w:pPr>
      <w:r w:rsidRPr="00AE50BA">
        <w:rPr>
          <w:rFonts w:cs="Times New Roman" w:hint="eastAsia"/>
          <w:bCs/>
          <w:szCs w:val="32"/>
        </w:rPr>
        <w:t>（五）抢夺、窃取他人试卷、答卷或者胁迫他人为自己抄袭提供方便的，给予留校察看处分；</w:t>
      </w:r>
    </w:p>
    <w:p w:rsidR="00AE50BA" w:rsidRPr="00AE50BA" w:rsidRDefault="00AE50BA" w:rsidP="00AE50BA">
      <w:pPr>
        <w:ind w:firstLineChars="200" w:firstLine="624"/>
        <w:rPr>
          <w:rFonts w:cs="Times New Roman"/>
          <w:bCs/>
          <w:szCs w:val="32"/>
        </w:rPr>
      </w:pPr>
      <w:r w:rsidRPr="00AE50BA">
        <w:rPr>
          <w:rFonts w:cs="Times New Roman" w:hint="eastAsia"/>
          <w:bCs/>
          <w:szCs w:val="32"/>
        </w:rPr>
        <w:t>（六）故意销毁试卷、答卷或者考试材料的，给予留校察看处分；</w:t>
      </w:r>
    </w:p>
    <w:p w:rsidR="00AE50BA" w:rsidRPr="00AE50BA" w:rsidRDefault="00AE50BA" w:rsidP="00AE50BA">
      <w:pPr>
        <w:ind w:firstLineChars="200" w:firstLine="624"/>
        <w:rPr>
          <w:rFonts w:cs="Times New Roman"/>
          <w:bCs/>
          <w:szCs w:val="32"/>
        </w:rPr>
      </w:pPr>
      <w:r w:rsidRPr="00AE50BA">
        <w:rPr>
          <w:rFonts w:cs="Times New Roman" w:hint="eastAsia"/>
          <w:bCs/>
          <w:szCs w:val="32"/>
        </w:rPr>
        <w:t>（七）携带具有发送或者接收信息功能的设备的，给予留校察看或开除学籍处分；</w:t>
      </w:r>
    </w:p>
    <w:p w:rsidR="00AE50BA" w:rsidRPr="00AE50BA" w:rsidRDefault="00AE50BA" w:rsidP="00AE50BA">
      <w:pPr>
        <w:ind w:firstLineChars="200" w:firstLine="624"/>
        <w:rPr>
          <w:rFonts w:cs="Times New Roman"/>
          <w:bCs/>
          <w:szCs w:val="32"/>
        </w:rPr>
      </w:pPr>
      <w:r w:rsidRPr="00AE50BA">
        <w:rPr>
          <w:rFonts w:cs="Times New Roman" w:hint="eastAsia"/>
          <w:bCs/>
          <w:szCs w:val="32"/>
        </w:rPr>
        <w:t>（八）</w:t>
      </w:r>
      <w:r w:rsidRPr="00AE50BA">
        <w:rPr>
          <w:rFonts w:cs="Times New Roman" w:hint="eastAsia"/>
          <w:kern w:val="0"/>
          <w:szCs w:val="32"/>
        </w:rPr>
        <w:t>代替他人或者让他人代替自己参加考试</w:t>
      </w:r>
      <w:r w:rsidRPr="00AE50BA">
        <w:rPr>
          <w:rFonts w:cs="Times New Roman" w:hint="eastAsia"/>
          <w:bCs/>
          <w:szCs w:val="32"/>
        </w:rPr>
        <w:t>，给予留校察看或开除学籍处分；</w:t>
      </w:r>
    </w:p>
    <w:p w:rsidR="00AE50BA" w:rsidRPr="00AE50BA" w:rsidRDefault="00AE50BA" w:rsidP="00AE50BA">
      <w:pPr>
        <w:ind w:firstLineChars="200" w:firstLine="624"/>
        <w:rPr>
          <w:rFonts w:cs="Times New Roman"/>
          <w:bCs/>
          <w:kern w:val="0"/>
          <w:szCs w:val="32"/>
        </w:rPr>
      </w:pPr>
      <w:r w:rsidRPr="00AE50BA">
        <w:rPr>
          <w:rFonts w:cs="Times New Roman" w:hint="eastAsia"/>
          <w:bCs/>
          <w:kern w:val="0"/>
          <w:szCs w:val="32"/>
        </w:rPr>
        <w:t>（九）有其他以不正当手段获得或者试图获得试题答案、考试成绩的行为，视情节轻重，给予相应处分。</w:t>
      </w:r>
    </w:p>
    <w:p w:rsidR="00AE50BA" w:rsidRPr="00AE50BA" w:rsidRDefault="00AE50BA" w:rsidP="00AE50BA">
      <w:pPr>
        <w:ind w:firstLineChars="200" w:firstLine="626"/>
        <w:rPr>
          <w:rFonts w:cs="Times New Roman"/>
          <w:bCs/>
          <w:szCs w:val="32"/>
        </w:rPr>
      </w:pPr>
      <w:r w:rsidRPr="00AE50BA">
        <w:rPr>
          <w:rFonts w:cs="Times New Roman" w:hint="eastAsia"/>
          <w:b/>
          <w:szCs w:val="32"/>
        </w:rPr>
        <w:t>第三十六条</w:t>
      </w:r>
      <w:r w:rsidRPr="00AE50BA">
        <w:rPr>
          <w:rFonts w:cs="Times New Roman" w:hint="eastAsia"/>
          <w:b/>
          <w:szCs w:val="32"/>
        </w:rPr>
        <w:t xml:space="preserve"> </w:t>
      </w:r>
      <w:r w:rsidRPr="00AE50BA">
        <w:rPr>
          <w:rFonts w:cs="Times New Roman" w:hint="eastAsia"/>
          <w:bCs/>
          <w:szCs w:val="32"/>
        </w:rPr>
        <w:t>考试过程中或考试结束后发现下列行为之一的，应当认定相关的考生实施了考试作弊行为，视情节轻重和考生认错态度，给予下列处分：</w:t>
      </w:r>
    </w:p>
    <w:p w:rsidR="00AE50BA" w:rsidRPr="00AE50BA" w:rsidRDefault="00AE50BA" w:rsidP="00AE50BA">
      <w:pPr>
        <w:ind w:firstLineChars="200" w:firstLine="624"/>
        <w:rPr>
          <w:rFonts w:cs="Times New Roman"/>
          <w:bCs/>
          <w:szCs w:val="32"/>
        </w:rPr>
      </w:pPr>
      <w:r w:rsidRPr="00AE50BA">
        <w:rPr>
          <w:rFonts w:cs="Times New Roman" w:hint="eastAsia"/>
          <w:bCs/>
          <w:szCs w:val="32"/>
        </w:rPr>
        <w:t>（一）通过伪造证件、证明、档案及其他材料获得考试资格、加分资格和考试成绩的，给予记过或留校察看处分；</w:t>
      </w:r>
    </w:p>
    <w:p w:rsidR="00AE50BA" w:rsidRPr="00AE50BA" w:rsidRDefault="00AE50BA" w:rsidP="00AE50BA">
      <w:pPr>
        <w:ind w:firstLineChars="200" w:firstLine="624"/>
        <w:rPr>
          <w:rFonts w:cs="Times New Roman"/>
          <w:bCs/>
          <w:szCs w:val="32"/>
        </w:rPr>
      </w:pPr>
      <w:r w:rsidRPr="00AE50BA">
        <w:rPr>
          <w:rFonts w:cs="Times New Roman" w:hint="eastAsia"/>
          <w:bCs/>
          <w:szCs w:val="32"/>
        </w:rPr>
        <w:t>（二）评卷过程中被认定为答案雷同的，</w:t>
      </w:r>
      <w:r w:rsidRPr="00AE50BA">
        <w:rPr>
          <w:rFonts w:cs="Times New Roman" w:hint="eastAsia"/>
          <w:szCs w:val="32"/>
        </w:rPr>
        <w:t>或课程论文被认定有抄袭行为的，</w:t>
      </w:r>
      <w:r w:rsidRPr="00AE50BA">
        <w:rPr>
          <w:rFonts w:cs="Times New Roman" w:hint="eastAsia"/>
          <w:bCs/>
          <w:szCs w:val="32"/>
        </w:rPr>
        <w:t>给予记过或留校察看处分；</w:t>
      </w:r>
    </w:p>
    <w:p w:rsidR="00AE50BA" w:rsidRPr="00AE50BA" w:rsidRDefault="00AE50BA" w:rsidP="00AE50BA">
      <w:pPr>
        <w:ind w:firstLineChars="200" w:firstLine="624"/>
        <w:rPr>
          <w:rFonts w:cs="Times New Roman"/>
          <w:bCs/>
          <w:szCs w:val="32"/>
        </w:rPr>
      </w:pPr>
      <w:r w:rsidRPr="00AE50BA">
        <w:rPr>
          <w:rFonts w:cs="Times New Roman" w:hint="eastAsia"/>
          <w:bCs/>
          <w:szCs w:val="32"/>
        </w:rPr>
        <w:t>（三）考场纪律混乱、考试秩序失控，出现大面积考试作弊现象的，给予记过或留校察看处分；</w:t>
      </w:r>
      <w:r w:rsidRPr="00AE50BA">
        <w:rPr>
          <w:rFonts w:cs="Times New Roman" w:hint="eastAsia"/>
          <w:bCs/>
          <w:szCs w:val="32"/>
        </w:rPr>
        <w:t xml:space="preserve"> </w:t>
      </w:r>
    </w:p>
    <w:p w:rsidR="00AE50BA" w:rsidRPr="00AE50BA" w:rsidRDefault="00AE50BA" w:rsidP="00AE50BA">
      <w:pPr>
        <w:ind w:firstLineChars="200" w:firstLine="624"/>
        <w:rPr>
          <w:rFonts w:cs="Times New Roman"/>
          <w:bCs/>
          <w:szCs w:val="32"/>
        </w:rPr>
      </w:pPr>
      <w:r w:rsidRPr="00AE50BA">
        <w:rPr>
          <w:rFonts w:cs="Times New Roman" w:hint="eastAsia"/>
          <w:bCs/>
          <w:szCs w:val="32"/>
        </w:rPr>
        <w:t>（四）考试工作人员协助实施作弊行为，事后查实的，给予记过或留校察看处分；</w:t>
      </w:r>
    </w:p>
    <w:p w:rsidR="00AE50BA" w:rsidRPr="00AE50BA" w:rsidRDefault="00AE50BA" w:rsidP="00AE50BA">
      <w:pPr>
        <w:ind w:firstLineChars="200" w:firstLine="624"/>
        <w:rPr>
          <w:rFonts w:cs="Times New Roman"/>
          <w:bCs/>
          <w:szCs w:val="32"/>
        </w:rPr>
      </w:pPr>
      <w:r w:rsidRPr="00AE50BA">
        <w:rPr>
          <w:rFonts w:cs="Times New Roman" w:hint="eastAsia"/>
          <w:bCs/>
          <w:szCs w:val="32"/>
        </w:rPr>
        <w:t>（五）其他应认定为考试作弊的行为，视情节轻重，给予相应处分；</w:t>
      </w:r>
    </w:p>
    <w:p w:rsidR="00AE50BA" w:rsidRPr="00AE50BA" w:rsidRDefault="00AE50BA" w:rsidP="00AE50BA">
      <w:pPr>
        <w:ind w:firstLineChars="200" w:firstLine="624"/>
        <w:rPr>
          <w:rFonts w:cs="Times New Roman"/>
          <w:bCs/>
          <w:szCs w:val="32"/>
        </w:rPr>
      </w:pPr>
      <w:r w:rsidRPr="00AE50BA">
        <w:rPr>
          <w:rFonts w:cs="Times New Roman" w:hint="eastAsia"/>
          <w:bCs/>
          <w:szCs w:val="32"/>
        </w:rPr>
        <w:t>（六）两次考试作弊者，给予开除学籍处分。</w:t>
      </w:r>
    </w:p>
    <w:p w:rsidR="00AE50BA" w:rsidRPr="00AE50BA" w:rsidRDefault="00AE50BA" w:rsidP="00AE50BA">
      <w:pPr>
        <w:ind w:firstLineChars="200" w:firstLine="626"/>
        <w:rPr>
          <w:rFonts w:cs="Times New Roman"/>
          <w:bCs/>
          <w:szCs w:val="32"/>
        </w:rPr>
      </w:pPr>
      <w:r w:rsidRPr="00AE50BA">
        <w:rPr>
          <w:rFonts w:cs="Times New Roman" w:hint="eastAsia"/>
          <w:b/>
          <w:bCs/>
          <w:szCs w:val="32"/>
        </w:rPr>
        <w:t>第三十七条</w:t>
      </w:r>
      <w:r w:rsidRPr="00AE50BA">
        <w:rPr>
          <w:rFonts w:cs="Times New Roman" w:hint="eastAsia"/>
          <w:b/>
          <w:bCs/>
          <w:szCs w:val="32"/>
        </w:rPr>
        <w:t xml:space="preserve"> </w:t>
      </w:r>
      <w:r w:rsidRPr="00AE50BA">
        <w:rPr>
          <w:rFonts w:cs="Times New Roman" w:hint="eastAsia"/>
          <w:szCs w:val="32"/>
        </w:rPr>
        <w:t>有考试作弊行为的，</w:t>
      </w:r>
      <w:r w:rsidRPr="00AE50BA">
        <w:rPr>
          <w:rFonts w:cs="Times New Roman" w:hint="eastAsia"/>
          <w:bCs/>
          <w:szCs w:val="32"/>
        </w:rPr>
        <w:t>其作弊课程的成绩记录方式，本科生参照《中山大学本科生学籍管理规定》执行，研究生参照《中山大学研究生学业考核管理规定》执行。</w:t>
      </w:r>
    </w:p>
    <w:p w:rsidR="00AE50BA" w:rsidRPr="00AE50BA" w:rsidRDefault="00AE50BA" w:rsidP="00AE50BA">
      <w:pPr>
        <w:ind w:firstLineChars="200" w:firstLine="626"/>
        <w:rPr>
          <w:rFonts w:cs="Times New Roman"/>
          <w:szCs w:val="32"/>
        </w:rPr>
      </w:pPr>
      <w:r w:rsidRPr="00AE50BA">
        <w:rPr>
          <w:rFonts w:cs="Times New Roman" w:hint="eastAsia"/>
          <w:b/>
          <w:bCs/>
          <w:szCs w:val="32"/>
        </w:rPr>
        <w:t>第三十八条</w:t>
      </w:r>
      <w:r w:rsidRPr="00AE50BA">
        <w:rPr>
          <w:rFonts w:cs="Times New Roman" w:hint="eastAsia"/>
          <w:szCs w:val="32"/>
        </w:rPr>
        <w:t xml:space="preserve"> </w:t>
      </w:r>
      <w:r w:rsidRPr="00AE50BA">
        <w:rPr>
          <w:rFonts w:cs="Times New Roman" w:hint="eastAsia"/>
          <w:szCs w:val="32"/>
        </w:rPr>
        <w:t>被认定为学术不端行为的，给予下列处分：</w:t>
      </w:r>
    </w:p>
    <w:p w:rsidR="00AE50BA" w:rsidRPr="00AE50BA" w:rsidRDefault="00AE50BA" w:rsidP="00AE50BA">
      <w:pPr>
        <w:ind w:firstLineChars="200" w:firstLine="624"/>
        <w:rPr>
          <w:rFonts w:cs="Times New Roman"/>
          <w:szCs w:val="32"/>
        </w:rPr>
      </w:pPr>
      <w:r w:rsidRPr="00AE50BA">
        <w:rPr>
          <w:rFonts w:cs="Times New Roman" w:hint="eastAsia"/>
          <w:szCs w:val="32"/>
        </w:rPr>
        <w:t>（一）学位论文、公开发表的研究成果存在抄袭、篡改、伪造等行为的，给予严重警告或记过处分；情节严重的，给予留校察看或开除学籍处分；</w:t>
      </w:r>
    </w:p>
    <w:p w:rsidR="00AE50BA" w:rsidRPr="00AE50BA" w:rsidRDefault="00AE50BA" w:rsidP="00AE50BA">
      <w:pPr>
        <w:ind w:firstLineChars="200" w:firstLine="624"/>
        <w:rPr>
          <w:rFonts w:cs="Times New Roman"/>
          <w:szCs w:val="32"/>
        </w:rPr>
      </w:pPr>
      <w:r w:rsidRPr="00AE50BA">
        <w:rPr>
          <w:rFonts w:cs="Times New Roman" w:hint="eastAsia"/>
          <w:szCs w:val="32"/>
        </w:rPr>
        <w:t>（二）买卖论文、由他人代写或者为他人代写论文，给予留校察看或开除学籍处分；</w:t>
      </w:r>
    </w:p>
    <w:p w:rsidR="00AE50BA" w:rsidRPr="00AE50BA" w:rsidRDefault="00AE50BA" w:rsidP="00AE50BA">
      <w:pPr>
        <w:ind w:firstLineChars="200" w:firstLine="624"/>
        <w:rPr>
          <w:rFonts w:cs="Times New Roman"/>
          <w:szCs w:val="32"/>
        </w:rPr>
      </w:pPr>
      <w:r w:rsidRPr="00AE50BA">
        <w:rPr>
          <w:rFonts w:cs="Times New Roman" w:hint="eastAsia"/>
          <w:szCs w:val="32"/>
        </w:rPr>
        <w:t>（三）有其他违反学校或者有关学术组织、相关科研管理机构制定的规则的学术不端行为，视情节轻重，给予相应处分。</w:t>
      </w:r>
    </w:p>
    <w:p w:rsidR="00AE50BA" w:rsidRPr="00AE50BA" w:rsidRDefault="00AE50BA" w:rsidP="00AE50BA">
      <w:pPr>
        <w:ind w:firstLineChars="200" w:firstLine="626"/>
        <w:rPr>
          <w:rFonts w:cs="Times New Roman"/>
          <w:szCs w:val="32"/>
        </w:rPr>
      </w:pPr>
      <w:r w:rsidRPr="00AE50BA">
        <w:rPr>
          <w:rFonts w:cs="Times New Roman" w:hint="eastAsia"/>
          <w:b/>
          <w:bCs/>
          <w:szCs w:val="32"/>
        </w:rPr>
        <w:t>第三十九条</w:t>
      </w:r>
      <w:r w:rsidRPr="00AE50BA">
        <w:rPr>
          <w:rFonts w:cs="Times New Roman" w:hint="eastAsia"/>
          <w:szCs w:val="32"/>
        </w:rPr>
        <w:t xml:space="preserve"> </w:t>
      </w:r>
      <w:r w:rsidRPr="00AE50BA">
        <w:rPr>
          <w:rFonts w:cs="Times New Roman" w:hint="eastAsia"/>
          <w:szCs w:val="32"/>
        </w:rPr>
        <w:t>发布相关请人代替上课或代替他人上课、代写论文，买卖论文、作业等信息的，视其情节，给予警告以上、记过以下处分；</w:t>
      </w:r>
      <w:r w:rsidRPr="00AE50BA">
        <w:rPr>
          <w:rFonts w:cs="Times New Roman" w:hint="eastAsia"/>
          <w:kern w:val="0"/>
          <w:szCs w:val="32"/>
        </w:rPr>
        <w:t>向他人出售考试试题或答案牟取利益的，给予留校察看或开除学籍处分。</w:t>
      </w:r>
    </w:p>
    <w:p w:rsidR="00AE50BA" w:rsidRPr="00AE50BA" w:rsidRDefault="00AE50BA" w:rsidP="00AE50BA">
      <w:pPr>
        <w:ind w:firstLineChars="200" w:firstLine="626"/>
        <w:rPr>
          <w:rFonts w:cs="Times New Roman"/>
          <w:szCs w:val="32"/>
        </w:rPr>
      </w:pPr>
      <w:r w:rsidRPr="00AE50BA">
        <w:rPr>
          <w:rFonts w:cs="Times New Roman" w:hint="eastAsia"/>
          <w:b/>
          <w:bCs/>
          <w:szCs w:val="32"/>
        </w:rPr>
        <w:t>第四十条</w:t>
      </w:r>
      <w:r w:rsidRPr="00AE50BA">
        <w:rPr>
          <w:rFonts w:cs="Times New Roman" w:hint="eastAsia"/>
          <w:szCs w:val="32"/>
        </w:rPr>
        <w:t xml:space="preserve"> </w:t>
      </w:r>
      <w:r w:rsidRPr="00AE50BA">
        <w:rPr>
          <w:rFonts w:cs="Times New Roman" w:hint="eastAsia"/>
          <w:szCs w:val="32"/>
        </w:rPr>
        <w:t>在上课、实验等教学活动中，有使用通讯设备或频繁出入课堂、大声喧哗等影响教学秩序的行为，不听劝阻的，给予警告以上、记过以下处分。</w:t>
      </w:r>
    </w:p>
    <w:p w:rsidR="00AE50BA" w:rsidRPr="00AE50BA" w:rsidRDefault="00AE50BA" w:rsidP="00AE50BA">
      <w:pPr>
        <w:ind w:firstLineChars="200" w:firstLine="626"/>
        <w:rPr>
          <w:rFonts w:cs="Times New Roman"/>
          <w:szCs w:val="32"/>
        </w:rPr>
      </w:pPr>
      <w:r w:rsidRPr="00AE50BA">
        <w:rPr>
          <w:rFonts w:cs="Times New Roman" w:hint="eastAsia"/>
          <w:b/>
          <w:szCs w:val="32"/>
        </w:rPr>
        <w:t>第四十一条</w:t>
      </w:r>
      <w:r w:rsidRPr="00AE50BA">
        <w:rPr>
          <w:rFonts w:cs="Times New Roman" w:hint="eastAsia"/>
          <w:szCs w:val="32"/>
        </w:rPr>
        <w:t xml:space="preserve"> </w:t>
      </w:r>
      <w:r w:rsidRPr="00AE50BA">
        <w:rPr>
          <w:rFonts w:cs="Times New Roman" w:hint="eastAsia"/>
          <w:szCs w:val="32"/>
        </w:rPr>
        <w:t>有其他扰乱学校教育教学秩序行为的，视情节轻重，给予警告以上处分；影响恶劣、造成严重后果的，给于开除学籍处分。</w:t>
      </w:r>
    </w:p>
    <w:p w:rsidR="00AE50BA" w:rsidRPr="00AE50BA" w:rsidRDefault="00AE50BA" w:rsidP="00AE50BA">
      <w:pPr>
        <w:ind w:firstLineChars="200" w:firstLine="624"/>
        <w:rPr>
          <w:rFonts w:cs="Times New Roman"/>
          <w:szCs w:val="32"/>
        </w:rPr>
      </w:pPr>
    </w:p>
    <w:p w:rsidR="00AE50BA" w:rsidRPr="00AE50BA" w:rsidRDefault="00AE50BA" w:rsidP="00AE50BA">
      <w:pPr>
        <w:jc w:val="center"/>
        <w:rPr>
          <w:rFonts w:eastAsia="黑体" w:cs="Times New Roman"/>
          <w:bCs/>
          <w:szCs w:val="32"/>
        </w:rPr>
      </w:pPr>
      <w:r w:rsidRPr="00AE50BA">
        <w:rPr>
          <w:rFonts w:eastAsia="黑体" w:cs="Times New Roman" w:hint="eastAsia"/>
          <w:bCs/>
          <w:szCs w:val="32"/>
        </w:rPr>
        <w:t>第四章</w:t>
      </w:r>
      <w:r w:rsidRPr="00AE50BA">
        <w:rPr>
          <w:rFonts w:eastAsia="黑体" w:cs="Times New Roman" w:hint="eastAsia"/>
          <w:bCs/>
          <w:szCs w:val="32"/>
        </w:rPr>
        <w:t xml:space="preserve"> </w:t>
      </w:r>
      <w:r w:rsidRPr="00AE50BA">
        <w:rPr>
          <w:rFonts w:eastAsia="黑体" w:cs="Times New Roman" w:hint="eastAsia"/>
          <w:bCs/>
          <w:szCs w:val="32"/>
        </w:rPr>
        <w:t>处分权限和程序</w:t>
      </w:r>
    </w:p>
    <w:p w:rsidR="00AE50BA" w:rsidRPr="00AE50BA" w:rsidRDefault="00AE50BA" w:rsidP="00AE50BA">
      <w:pPr>
        <w:ind w:firstLineChars="200" w:firstLine="626"/>
        <w:jc w:val="both"/>
        <w:rPr>
          <w:rFonts w:cs="Times New Roman"/>
          <w:szCs w:val="32"/>
        </w:rPr>
      </w:pPr>
      <w:r w:rsidRPr="00AE50BA">
        <w:rPr>
          <w:rFonts w:cs="Times New Roman" w:hint="eastAsia"/>
          <w:b/>
          <w:szCs w:val="32"/>
        </w:rPr>
        <w:t>第四十二条</w:t>
      </w:r>
      <w:r w:rsidRPr="00AE50BA">
        <w:rPr>
          <w:rFonts w:cs="Times New Roman" w:hint="eastAsia"/>
          <w:b/>
          <w:szCs w:val="32"/>
        </w:rPr>
        <w:t xml:space="preserve"> </w:t>
      </w:r>
      <w:r w:rsidRPr="00AE50BA">
        <w:rPr>
          <w:rFonts w:cs="Times New Roman" w:hint="eastAsia"/>
          <w:szCs w:val="32"/>
        </w:rPr>
        <w:t>依据违纪行为的不同和违纪学生的身份，教务管理部门、研究生院负责本规定第三章第六节所列违纪行为的处理，党委学生工作部（学生处）负责学生其他违纪行为的处理。</w:t>
      </w:r>
    </w:p>
    <w:p w:rsidR="00AE50BA" w:rsidRPr="00AE50BA" w:rsidRDefault="00AE50BA" w:rsidP="00AE50BA">
      <w:pPr>
        <w:ind w:firstLineChars="200" w:firstLine="626"/>
        <w:rPr>
          <w:rFonts w:cs="Times New Roman"/>
          <w:szCs w:val="32"/>
        </w:rPr>
      </w:pPr>
      <w:r w:rsidRPr="00AE50BA">
        <w:rPr>
          <w:rFonts w:cs="Times New Roman" w:hint="eastAsia"/>
          <w:b/>
          <w:szCs w:val="32"/>
        </w:rPr>
        <w:t>第四十三条</w:t>
      </w:r>
      <w:r w:rsidRPr="00AE50BA">
        <w:rPr>
          <w:rFonts w:cs="Times New Roman" w:hint="eastAsia"/>
          <w:b/>
          <w:szCs w:val="32"/>
        </w:rPr>
        <w:t xml:space="preserve"> </w:t>
      </w:r>
      <w:r w:rsidRPr="00AE50BA">
        <w:rPr>
          <w:rFonts w:cs="Times New Roman" w:hint="eastAsia"/>
          <w:szCs w:val="32"/>
        </w:rPr>
        <w:t>给予学生处分，由学校委托学生所在院系学生工作办公室或</w:t>
      </w:r>
      <w:r w:rsidRPr="00AE50BA">
        <w:rPr>
          <w:rFonts w:cs="Times New Roman"/>
          <w:szCs w:val="32"/>
        </w:rPr>
        <w:t>教务办公室</w:t>
      </w:r>
      <w:r w:rsidRPr="00AE50BA">
        <w:rPr>
          <w:rFonts w:cs="Times New Roman" w:hint="eastAsia"/>
          <w:szCs w:val="32"/>
        </w:rPr>
        <w:t>查证，院系党政联席会议讨论并提出初步处理意见，根据违纪种类和违纪学生身份报教务管理部门、研究生院或党委学生工作部（学生处）（以下简称为主管部门）。</w:t>
      </w:r>
    </w:p>
    <w:p w:rsidR="00AE50BA" w:rsidRPr="00AE50BA" w:rsidRDefault="00AE50BA" w:rsidP="00AE50BA">
      <w:pPr>
        <w:ind w:firstLineChars="200" w:firstLine="624"/>
        <w:jc w:val="both"/>
        <w:rPr>
          <w:rFonts w:cs="Times New Roman"/>
          <w:szCs w:val="32"/>
        </w:rPr>
      </w:pPr>
      <w:r w:rsidRPr="00AE50BA">
        <w:rPr>
          <w:rFonts w:cs="Times New Roman" w:hint="eastAsia"/>
          <w:szCs w:val="32"/>
        </w:rPr>
        <w:t>院系在违纪事件的调查过程中，应当充分听取、重视当事学生的陈述和意见；院系在提出初步处理意见前，须告知学生拟提出初步处理意见的事实、理由</w:t>
      </w:r>
      <w:r w:rsidRPr="00AE50BA">
        <w:rPr>
          <w:rFonts w:cs="Times New Roman"/>
          <w:szCs w:val="32"/>
        </w:rPr>
        <w:t>和</w:t>
      </w:r>
      <w:r w:rsidRPr="00AE50BA">
        <w:rPr>
          <w:rFonts w:cs="Times New Roman" w:hint="eastAsia"/>
          <w:szCs w:val="32"/>
        </w:rPr>
        <w:t>依据，以及学生享有陈述和申辩的权利。院系应当做好与学生谈话、听取学生陈述的详细记录，</w:t>
      </w:r>
      <w:r w:rsidRPr="00AE50BA">
        <w:rPr>
          <w:rFonts w:cs="Times New Roman"/>
          <w:szCs w:val="32"/>
        </w:rPr>
        <w:t>可对谈话进行录音</w:t>
      </w:r>
      <w:r w:rsidRPr="00AE50BA">
        <w:rPr>
          <w:rFonts w:cs="Times New Roman" w:hint="eastAsia"/>
          <w:szCs w:val="32"/>
        </w:rPr>
        <w:t>、</w:t>
      </w:r>
      <w:r w:rsidRPr="00AE50BA">
        <w:rPr>
          <w:rFonts w:cs="Times New Roman"/>
          <w:szCs w:val="32"/>
        </w:rPr>
        <w:t>录像</w:t>
      </w:r>
      <w:r w:rsidRPr="00AE50BA">
        <w:rPr>
          <w:rFonts w:cs="Times New Roman" w:hint="eastAsia"/>
          <w:szCs w:val="32"/>
        </w:rPr>
        <w:t>，</w:t>
      </w:r>
      <w:r w:rsidRPr="00AE50BA">
        <w:rPr>
          <w:rFonts w:cs="Times New Roman"/>
          <w:szCs w:val="32"/>
        </w:rPr>
        <w:t>以固定证据。</w:t>
      </w:r>
    </w:p>
    <w:p w:rsidR="00AE50BA" w:rsidRPr="00AE50BA" w:rsidRDefault="00AE50BA" w:rsidP="00AE50BA">
      <w:pPr>
        <w:ind w:firstLineChars="200" w:firstLine="624"/>
        <w:jc w:val="both"/>
        <w:rPr>
          <w:rFonts w:cs="Times New Roman"/>
          <w:szCs w:val="32"/>
        </w:rPr>
      </w:pPr>
      <w:r w:rsidRPr="00AE50BA">
        <w:rPr>
          <w:rFonts w:cs="Times New Roman" w:hint="eastAsia"/>
          <w:szCs w:val="32"/>
        </w:rPr>
        <w:t>主管部门根据查证情况，讨论提出处理意见。拟给予警告、严重警告、记过处分的，经教务管理部门、研究生院或学生处办公会议审核，报主管校领导审定。拟给予留校察看、开除学籍处分的，经学校法律事务部门进行合法性审查后，提交校长办公会研究决定。</w:t>
      </w:r>
    </w:p>
    <w:p w:rsidR="00AE50BA" w:rsidRPr="00AE50BA" w:rsidRDefault="00AE50BA" w:rsidP="00AE50BA">
      <w:pPr>
        <w:ind w:firstLineChars="200" w:firstLine="626"/>
        <w:jc w:val="both"/>
        <w:rPr>
          <w:rFonts w:cs="Times New Roman"/>
          <w:szCs w:val="32"/>
        </w:rPr>
      </w:pPr>
      <w:r w:rsidRPr="00AE50BA">
        <w:rPr>
          <w:rFonts w:cs="Times New Roman" w:hint="eastAsia"/>
          <w:b/>
          <w:szCs w:val="32"/>
        </w:rPr>
        <w:t>第四十四条</w:t>
      </w:r>
      <w:r w:rsidRPr="00AE50BA">
        <w:rPr>
          <w:rFonts w:cs="Times New Roman" w:hint="eastAsia"/>
          <w:b/>
          <w:szCs w:val="32"/>
        </w:rPr>
        <w:t xml:space="preserve"> </w:t>
      </w:r>
      <w:r w:rsidRPr="00AE50BA">
        <w:rPr>
          <w:rFonts w:cs="Times New Roman" w:hint="eastAsia"/>
          <w:szCs w:val="32"/>
        </w:rPr>
        <w:t>主管部门应及时</w:t>
      </w:r>
      <w:r w:rsidRPr="00AE50BA">
        <w:rPr>
          <w:rFonts w:cs="Times New Roman"/>
          <w:szCs w:val="32"/>
        </w:rPr>
        <w:t>制作校发文形式的</w:t>
      </w:r>
      <w:r w:rsidRPr="00AE50BA">
        <w:rPr>
          <w:rFonts w:cs="Times New Roman" w:hint="eastAsia"/>
          <w:szCs w:val="32"/>
        </w:rPr>
        <w:t>处分决定书。处分决定书应当载明下列事项：</w:t>
      </w:r>
    </w:p>
    <w:p w:rsidR="00AE50BA" w:rsidRPr="00AE50BA" w:rsidRDefault="00AE50BA" w:rsidP="00AE50BA">
      <w:pPr>
        <w:ind w:firstLineChars="200" w:firstLine="624"/>
        <w:jc w:val="both"/>
        <w:rPr>
          <w:rFonts w:cs="Times New Roman"/>
          <w:szCs w:val="32"/>
        </w:rPr>
      </w:pPr>
      <w:r w:rsidRPr="00AE50BA">
        <w:rPr>
          <w:rFonts w:cs="Times New Roman" w:hint="eastAsia"/>
          <w:szCs w:val="32"/>
        </w:rPr>
        <w:t>（一）学生的姓名、性别、所在院系、就读专业、学号等基本信息；</w:t>
      </w:r>
    </w:p>
    <w:p w:rsidR="00AE50BA" w:rsidRPr="00AE50BA" w:rsidRDefault="00AE50BA" w:rsidP="00AE50BA">
      <w:pPr>
        <w:ind w:firstLineChars="200" w:firstLine="624"/>
        <w:jc w:val="both"/>
        <w:rPr>
          <w:rFonts w:cs="Times New Roman"/>
          <w:szCs w:val="32"/>
        </w:rPr>
      </w:pPr>
      <w:r w:rsidRPr="00AE50BA">
        <w:rPr>
          <w:rFonts w:cs="Times New Roman" w:hint="eastAsia"/>
          <w:szCs w:val="32"/>
        </w:rPr>
        <w:t>（二）作出处分的事实和证据；</w:t>
      </w:r>
    </w:p>
    <w:p w:rsidR="00AE50BA" w:rsidRPr="00AE50BA" w:rsidRDefault="00AE50BA" w:rsidP="00AE50BA">
      <w:pPr>
        <w:ind w:firstLineChars="200" w:firstLine="624"/>
        <w:jc w:val="both"/>
        <w:rPr>
          <w:rFonts w:cs="Times New Roman"/>
          <w:szCs w:val="32"/>
        </w:rPr>
      </w:pPr>
      <w:r w:rsidRPr="00AE50BA">
        <w:rPr>
          <w:rFonts w:cs="Times New Roman" w:hint="eastAsia"/>
          <w:szCs w:val="32"/>
        </w:rPr>
        <w:t>（三）处分的种类、依据、期限；</w:t>
      </w:r>
    </w:p>
    <w:p w:rsidR="00AE50BA" w:rsidRPr="00AE50BA" w:rsidRDefault="00AE50BA" w:rsidP="00AE50BA">
      <w:pPr>
        <w:ind w:firstLineChars="200" w:firstLine="624"/>
        <w:jc w:val="both"/>
        <w:rPr>
          <w:rFonts w:cs="Times New Roman"/>
          <w:szCs w:val="32"/>
        </w:rPr>
      </w:pPr>
      <w:r w:rsidRPr="00AE50BA">
        <w:rPr>
          <w:rFonts w:cs="Times New Roman" w:hint="eastAsia"/>
          <w:szCs w:val="32"/>
        </w:rPr>
        <w:t>（四）申诉的途径和期限；</w:t>
      </w:r>
    </w:p>
    <w:p w:rsidR="00AE50BA" w:rsidRPr="00AE50BA" w:rsidRDefault="00AE50BA" w:rsidP="00AE50BA">
      <w:pPr>
        <w:ind w:firstLineChars="200" w:firstLine="624"/>
        <w:jc w:val="both"/>
        <w:rPr>
          <w:rFonts w:cs="Times New Roman"/>
          <w:szCs w:val="32"/>
        </w:rPr>
      </w:pPr>
      <w:r w:rsidRPr="00AE50BA">
        <w:rPr>
          <w:rFonts w:cs="Times New Roman" w:hint="eastAsia"/>
          <w:szCs w:val="32"/>
        </w:rPr>
        <w:t>（五）其他必要内容。</w:t>
      </w:r>
    </w:p>
    <w:p w:rsidR="00AE50BA" w:rsidRPr="00AE50BA" w:rsidRDefault="00AE50BA" w:rsidP="00AE50BA">
      <w:pPr>
        <w:ind w:firstLineChars="200" w:firstLine="626"/>
        <w:jc w:val="both"/>
        <w:rPr>
          <w:rFonts w:cs="Times New Roman"/>
          <w:szCs w:val="32"/>
        </w:rPr>
      </w:pPr>
      <w:r w:rsidRPr="00AE50BA">
        <w:rPr>
          <w:rFonts w:cs="Times New Roman" w:hint="eastAsia"/>
          <w:b/>
          <w:szCs w:val="32"/>
        </w:rPr>
        <w:t>第四十五条</w:t>
      </w:r>
      <w:r w:rsidRPr="00AE50BA">
        <w:rPr>
          <w:rFonts w:cs="Times New Roman" w:hint="eastAsia"/>
          <w:b/>
          <w:szCs w:val="32"/>
        </w:rPr>
        <w:t xml:space="preserve"> </w:t>
      </w:r>
      <w:r w:rsidRPr="00AE50BA">
        <w:rPr>
          <w:rFonts w:cs="Times New Roman" w:hint="eastAsia"/>
          <w:szCs w:val="32"/>
        </w:rPr>
        <w:t>院系发现学生违纪行为，应及时查证</w:t>
      </w:r>
      <w:r w:rsidRPr="00AE50BA">
        <w:rPr>
          <w:rFonts w:cs="Times New Roman"/>
          <w:szCs w:val="32"/>
        </w:rPr>
        <w:t>并提出初步处理意见</w:t>
      </w:r>
      <w:r w:rsidRPr="00AE50BA">
        <w:rPr>
          <w:rFonts w:cs="Times New Roman" w:hint="eastAsia"/>
          <w:szCs w:val="32"/>
        </w:rPr>
        <w:t>。学校相关职能部门在其管辖范围内发现学生违纪行为，应将相关情况和有关材料通报和送交学生所在院系，由院系按规定查证</w:t>
      </w:r>
      <w:r w:rsidRPr="00AE50BA">
        <w:rPr>
          <w:rFonts w:cs="Times New Roman"/>
          <w:szCs w:val="32"/>
        </w:rPr>
        <w:t>并提出初步处理意见</w:t>
      </w:r>
      <w:r w:rsidRPr="00AE50BA">
        <w:rPr>
          <w:rFonts w:cs="Times New Roman" w:hint="eastAsia"/>
          <w:szCs w:val="32"/>
        </w:rPr>
        <w:t>。</w:t>
      </w:r>
    </w:p>
    <w:p w:rsidR="00AE50BA" w:rsidRPr="00AE50BA" w:rsidRDefault="00AE50BA" w:rsidP="00AE50BA">
      <w:pPr>
        <w:ind w:firstLineChars="200" w:firstLine="624"/>
        <w:jc w:val="both"/>
        <w:rPr>
          <w:rFonts w:cs="Times New Roman"/>
          <w:szCs w:val="32"/>
        </w:rPr>
      </w:pPr>
      <w:r w:rsidRPr="00AE50BA">
        <w:rPr>
          <w:rFonts w:cs="Times New Roman" w:hint="eastAsia"/>
          <w:szCs w:val="32"/>
        </w:rPr>
        <w:t>学生违纪行为的查证涉及两个或多个院系时，由主管部门协调处理。学生违纪行为的查证过程需要保卫</w:t>
      </w:r>
      <w:r w:rsidRPr="00AE50BA">
        <w:rPr>
          <w:rFonts w:cs="Times New Roman"/>
          <w:szCs w:val="32"/>
        </w:rPr>
        <w:t>部</w:t>
      </w:r>
      <w:r w:rsidRPr="00AE50BA">
        <w:rPr>
          <w:rFonts w:cs="Times New Roman" w:hint="eastAsia"/>
          <w:szCs w:val="32"/>
        </w:rPr>
        <w:t>门介入的，由保卫</w:t>
      </w:r>
      <w:r w:rsidRPr="00AE50BA">
        <w:rPr>
          <w:rFonts w:cs="Times New Roman"/>
          <w:szCs w:val="32"/>
        </w:rPr>
        <w:t>部</w:t>
      </w:r>
      <w:r w:rsidRPr="00AE50BA">
        <w:rPr>
          <w:rFonts w:cs="Times New Roman" w:hint="eastAsia"/>
          <w:szCs w:val="32"/>
        </w:rPr>
        <w:t>门协助调查；需要公安部门介入的，由保卫部门协调公安部门予以支持。</w:t>
      </w:r>
    </w:p>
    <w:p w:rsidR="00AE50BA" w:rsidRPr="00AE50BA" w:rsidRDefault="00AE50BA" w:rsidP="00AE50BA">
      <w:pPr>
        <w:ind w:firstLineChars="200" w:firstLine="624"/>
        <w:jc w:val="both"/>
        <w:rPr>
          <w:rFonts w:cs="Times New Roman"/>
          <w:szCs w:val="32"/>
        </w:rPr>
      </w:pPr>
      <w:r w:rsidRPr="00AE50BA">
        <w:rPr>
          <w:rFonts w:cs="Times New Roman" w:hint="eastAsia"/>
          <w:szCs w:val="32"/>
        </w:rPr>
        <w:t>对事实清楚的学生违纪行为，相关院系应在发现行为或收到通报后</w:t>
      </w:r>
      <w:r w:rsidRPr="00AE50BA">
        <w:rPr>
          <w:rFonts w:cs="Times New Roman" w:hint="eastAsia"/>
          <w:szCs w:val="32"/>
        </w:rPr>
        <w:t>20</w:t>
      </w:r>
      <w:r w:rsidRPr="00AE50BA">
        <w:rPr>
          <w:rFonts w:cs="Times New Roman" w:hint="eastAsia"/>
          <w:szCs w:val="32"/>
        </w:rPr>
        <w:t>日内提出初步处理意见。情况复杂、性质严重、查证确有难度的，可根据违纪种类书面向主管部门提出延期申请，延期一般以</w:t>
      </w:r>
      <w:r w:rsidRPr="00AE50BA">
        <w:rPr>
          <w:rFonts w:cs="Times New Roman" w:hint="eastAsia"/>
          <w:szCs w:val="32"/>
        </w:rPr>
        <w:t>10</w:t>
      </w:r>
      <w:r w:rsidRPr="00AE50BA">
        <w:rPr>
          <w:rFonts w:cs="Times New Roman" w:hint="eastAsia"/>
          <w:szCs w:val="32"/>
        </w:rPr>
        <w:t>日为限。</w:t>
      </w:r>
    </w:p>
    <w:p w:rsidR="00AE50BA" w:rsidRPr="00AE50BA" w:rsidRDefault="00AE50BA" w:rsidP="00AE50BA">
      <w:pPr>
        <w:jc w:val="both"/>
        <w:rPr>
          <w:rFonts w:cs="Times New Roman"/>
          <w:szCs w:val="32"/>
        </w:rPr>
      </w:pPr>
      <w:r w:rsidRPr="00AE50BA">
        <w:rPr>
          <w:rFonts w:cs="Times New Roman"/>
          <w:szCs w:val="32"/>
        </w:rPr>
        <w:t xml:space="preserve">   </w:t>
      </w:r>
      <w:r w:rsidRPr="00AE50BA">
        <w:rPr>
          <w:rFonts w:cs="Times New Roman" w:hint="eastAsia"/>
          <w:szCs w:val="32"/>
        </w:rPr>
        <w:t>在特殊情况下，主管部门可以对违纪学生直接提出</w:t>
      </w:r>
      <w:r w:rsidRPr="00AE50BA">
        <w:rPr>
          <w:rFonts w:cs="Times New Roman"/>
          <w:szCs w:val="32"/>
        </w:rPr>
        <w:t>处理</w:t>
      </w:r>
      <w:r w:rsidRPr="00AE50BA">
        <w:rPr>
          <w:rFonts w:cs="Times New Roman" w:hint="eastAsia"/>
          <w:szCs w:val="32"/>
        </w:rPr>
        <w:t>意见。</w:t>
      </w:r>
    </w:p>
    <w:p w:rsidR="00AE50BA" w:rsidRPr="00AE50BA" w:rsidRDefault="00AE50BA" w:rsidP="00AE50BA">
      <w:pPr>
        <w:ind w:firstLineChars="200" w:firstLine="626"/>
        <w:jc w:val="both"/>
        <w:rPr>
          <w:rFonts w:cs="Times New Roman"/>
          <w:szCs w:val="32"/>
        </w:rPr>
      </w:pPr>
      <w:r w:rsidRPr="00AE50BA">
        <w:rPr>
          <w:rFonts w:cs="Times New Roman" w:hint="eastAsia"/>
          <w:b/>
          <w:szCs w:val="32"/>
        </w:rPr>
        <w:t>第四十六条</w:t>
      </w:r>
      <w:r w:rsidRPr="00AE50BA">
        <w:rPr>
          <w:rFonts w:cs="Times New Roman" w:hint="eastAsia"/>
          <w:b/>
          <w:szCs w:val="32"/>
        </w:rPr>
        <w:t xml:space="preserve"> </w:t>
      </w:r>
      <w:r w:rsidRPr="00AE50BA">
        <w:rPr>
          <w:rFonts w:cs="Times New Roman" w:hint="eastAsia"/>
          <w:szCs w:val="32"/>
        </w:rPr>
        <w:t>处分的期限从作出处分决定之日起计算。处分期限</w:t>
      </w:r>
      <w:r w:rsidRPr="00AE50BA">
        <w:rPr>
          <w:rFonts w:cs="Times New Roman"/>
          <w:szCs w:val="32"/>
        </w:rPr>
        <w:t>内</w:t>
      </w:r>
      <w:r w:rsidRPr="00AE50BA">
        <w:rPr>
          <w:rFonts w:cs="Times New Roman" w:hint="eastAsia"/>
          <w:szCs w:val="32"/>
        </w:rPr>
        <w:t>因故休学的，休学的时间不计入处分期。</w:t>
      </w:r>
    </w:p>
    <w:p w:rsidR="00AE50BA" w:rsidRPr="00AE50BA" w:rsidRDefault="00AE50BA" w:rsidP="00AE50BA">
      <w:pPr>
        <w:ind w:firstLineChars="200" w:firstLine="626"/>
        <w:jc w:val="both"/>
        <w:rPr>
          <w:rFonts w:cs="Times New Roman"/>
          <w:szCs w:val="32"/>
        </w:rPr>
      </w:pPr>
      <w:r w:rsidRPr="00AE50BA">
        <w:rPr>
          <w:rFonts w:cs="Times New Roman" w:hint="eastAsia"/>
          <w:b/>
          <w:szCs w:val="32"/>
        </w:rPr>
        <w:t>第四十七条</w:t>
      </w:r>
      <w:r w:rsidRPr="00AE50BA">
        <w:rPr>
          <w:rFonts w:cs="Times New Roman" w:hint="eastAsia"/>
          <w:b/>
          <w:szCs w:val="32"/>
        </w:rPr>
        <w:t xml:space="preserve"> </w:t>
      </w:r>
      <w:r w:rsidRPr="00AE50BA">
        <w:rPr>
          <w:rFonts w:cs="Times New Roman" w:hint="eastAsia"/>
          <w:szCs w:val="32"/>
        </w:rPr>
        <w:t>记过以下处分，处分期满后自动解除。</w:t>
      </w:r>
    </w:p>
    <w:p w:rsidR="00AE50BA" w:rsidRPr="00AE50BA" w:rsidRDefault="00AE50BA" w:rsidP="00AE50BA">
      <w:pPr>
        <w:ind w:firstLineChars="200" w:firstLine="624"/>
        <w:jc w:val="both"/>
        <w:rPr>
          <w:rFonts w:cs="Times New Roman"/>
          <w:szCs w:val="32"/>
        </w:rPr>
      </w:pPr>
      <w:r w:rsidRPr="00AE50BA">
        <w:rPr>
          <w:rFonts w:cs="Times New Roman" w:hint="eastAsia"/>
          <w:szCs w:val="32"/>
        </w:rPr>
        <w:t>对学生作出留校察看处分，在察看期内由学生所在院系负责考察。在察看期内有悔改和进步表现，未再发生违纪行为的，察看期满后，经本人书面申请，所在院系提出处理建议，主管部门研究，提交校长办公会审定，可作出解除留校察看决定，并制作解除处分决定书。</w:t>
      </w:r>
    </w:p>
    <w:p w:rsidR="00AE50BA" w:rsidRPr="00AE50BA" w:rsidRDefault="00AE50BA" w:rsidP="00AE50BA">
      <w:pPr>
        <w:ind w:firstLineChars="200" w:firstLine="624"/>
        <w:rPr>
          <w:rFonts w:cs="Times New Roman"/>
          <w:szCs w:val="32"/>
        </w:rPr>
      </w:pPr>
      <w:r w:rsidRPr="00AE50BA">
        <w:rPr>
          <w:rFonts w:cs="Times New Roman" w:hint="eastAsia"/>
          <w:szCs w:val="32"/>
        </w:rPr>
        <w:t>解除处分不等同于撤销处分。解除处分后，学生获得表彰、奖励及其他权益，不再受原处分的影响。但以年度表现为依据的表彰或奖励，其受处分年度是否可以参评等处理，按该评奖评优规定执行。</w:t>
      </w:r>
    </w:p>
    <w:p w:rsidR="00AE50BA" w:rsidRPr="00AE50BA" w:rsidRDefault="00AE50BA" w:rsidP="00AE50BA">
      <w:pPr>
        <w:ind w:firstLineChars="200" w:firstLine="626"/>
        <w:rPr>
          <w:rFonts w:cs="Times New Roman"/>
          <w:szCs w:val="32"/>
        </w:rPr>
      </w:pPr>
      <w:r w:rsidRPr="00AE50BA">
        <w:rPr>
          <w:rFonts w:cs="Times New Roman" w:hint="eastAsia"/>
          <w:b/>
          <w:szCs w:val="32"/>
        </w:rPr>
        <w:t>第四十八条</w:t>
      </w:r>
      <w:r w:rsidRPr="00AE50BA">
        <w:rPr>
          <w:rFonts w:cs="Times New Roman" w:hint="eastAsia"/>
          <w:szCs w:val="32"/>
        </w:rPr>
        <w:t xml:space="preserve"> </w:t>
      </w:r>
      <w:r w:rsidRPr="00AE50BA">
        <w:rPr>
          <w:rFonts w:cs="Times New Roman" w:hint="eastAsia"/>
          <w:szCs w:val="32"/>
        </w:rPr>
        <w:t>解除处分决定书应当载明下列事项：</w:t>
      </w:r>
    </w:p>
    <w:p w:rsidR="00AE50BA" w:rsidRPr="00AE50BA" w:rsidRDefault="00AE50BA" w:rsidP="00AE50BA">
      <w:pPr>
        <w:ind w:firstLineChars="200" w:firstLine="624"/>
        <w:rPr>
          <w:rFonts w:cs="Times New Roman"/>
          <w:szCs w:val="32"/>
        </w:rPr>
      </w:pPr>
      <w:r w:rsidRPr="00AE50BA">
        <w:rPr>
          <w:rFonts w:cs="Times New Roman" w:hint="eastAsia"/>
          <w:szCs w:val="32"/>
        </w:rPr>
        <w:t>（一）学生的姓名、性别、所在院系、就读专业、学号等基本信息；</w:t>
      </w:r>
    </w:p>
    <w:p w:rsidR="00AE50BA" w:rsidRPr="00AE50BA" w:rsidRDefault="00AE50BA" w:rsidP="00AE50BA">
      <w:pPr>
        <w:ind w:firstLineChars="200" w:firstLine="624"/>
        <w:rPr>
          <w:rFonts w:cs="Times New Roman"/>
          <w:szCs w:val="32"/>
        </w:rPr>
      </w:pPr>
      <w:r w:rsidRPr="00AE50BA">
        <w:rPr>
          <w:rFonts w:cs="Times New Roman" w:hint="eastAsia"/>
          <w:szCs w:val="32"/>
        </w:rPr>
        <w:t>（二）处分的种类和期限；</w:t>
      </w:r>
    </w:p>
    <w:p w:rsidR="00AE50BA" w:rsidRPr="00AE50BA" w:rsidRDefault="00AE50BA" w:rsidP="00AE50BA">
      <w:pPr>
        <w:ind w:firstLineChars="200" w:firstLine="624"/>
        <w:rPr>
          <w:rFonts w:cs="Times New Roman"/>
          <w:szCs w:val="32"/>
        </w:rPr>
      </w:pPr>
      <w:r w:rsidRPr="00AE50BA">
        <w:rPr>
          <w:rFonts w:cs="Times New Roman" w:hint="eastAsia"/>
          <w:szCs w:val="32"/>
        </w:rPr>
        <w:t>（三）学生在处分期内的表现；</w:t>
      </w:r>
    </w:p>
    <w:p w:rsidR="00AE50BA" w:rsidRPr="00AE50BA" w:rsidRDefault="00AE50BA" w:rsidP="00AE50BA">
      <w:pPr>
        <w:ind w:firstLineChars="200" w:firstLine="624"/>
        <w:rPr>
          <w:rFonts w:cs="Times New Roman"/>
          <w:szCs w:val="32"/>
        </w:rPr>
      </w:pPr>
      <w:r w:rsidRPr="00AE50BA">
        <w:rPr>
          <w:rFonts w:cs="Times New Roman" w:hint="eastAsia"/>
          <w:szCs w:val="32"/>
        </w:rPr>
        <w:t>（四）解除处分的决定；</w:t>
      </w:r>
    </w:p>
    <w:p w:rsidR="00AE50BA" w:rsidRPr="00AE50BA" w:rsidRDefault="00AE50BA" w:rsidP="00AE50BA">
      <w:pPr>
        <w:ind w:firstLineChars="200" w:firstLine="624"/>
        <w:rPr>
          <w:rFonts w:cs="Times New Roman"/>
          <w:szCs w:val="32"/>
        </w:rPr>
      </w:pPr>
      <w:r w:rsidRPr="00AE50BA">
        <w:rPr>
          <w:rFonts w:cs="Times New Roman" w:hint="eastAsia"/>
          <w:szCs w:val="32"/>
        </w:rPr>
        <w:t>（五）其他必要内容。</w:t>
      </w:r>
    </w:p>
    <w:p w:rsidR="00AE50BA" w:rsidRPr="00AE50BA" w:rsidRDefault="00AE50BA" w:rsidP="00AE50BA">
      <w:pPr>
        <w:ind w:firstLineChars="200" w:firstLine="626"/>
        <w:rPr>
          <w:rFonts w:cs="Times New Roman"/>
          <w:szCs w:val="32"/>
        </w:rPr>
      </w:pPr>
      <w:r w:rsidRPr="00AE50BA">
        <w:rPr>
          <w:rFonts w:cs="Times New Roman" w:hint="eastAsia"/>
          <w:b/>
          <w:bCs/>
          <w:szCs w:val="32"/>
        </w:rPr>
        <w:t>第四十九条</w:t>
      </w:r>
      <w:r w:rsidRPr="00AE50BA">
        <w:rPr>
          <w:rFonts w:cs="Times New Roman" w:hint="eastAsia"/>
          <w:b/>
          <w:bCs/>
          <w:szCs w:val="32"/>
        </w:rPr>
        <w:t xml:space="preserve"> </w:t>
      </w:r>
      <w:r w:rsidRPr="00AE50BA">
        <w:rPr>
          <w:rFonts w:cs="Times New Roman" w:hint="eastAsia"/>
          <w:szCs w:val="32"/>
        </w:rPr>
        <w:t>被开除学籍的学生，由学校发给学习证明。学生在处分决定做出后</w:t>
      </w:r>
      <w:r w:rsidR="004148AB">
        <w:rPr>
          <w:rFonts w:cs="Times New Roman" w:hint="eastAsia"/>
          <w:szCs w:val="32"/>
        </w:rPr>
        <w:t>20</w:t>
      </w:r>
      <w:r w:rsidRPr="00AE50BA">
        <w:rPr>
          <w:rFonts w:cs="Times New Roman" w:hint="eastAsia"/>
          <w:szCs w:val="32"/>
        </w:rPr>
        <w:t>日内办理离校手续，档案由学校退回其家庭所在地，户口应当按照国家相关规定迁回原户籍地或者家庭户籍所在地。</w:t>
      </w:r>
    </w:p>
    <w:p w:rsidR="00AE50BA" w:rsidRPr="00AE50BA" w:rsidRDefault="00AE50BA" w:rsidP="00AE50BA">
      <w:pPr>
        <w:ind w:firstLineChars="200" w:firstLine="624"/>
        <w:rPr>
          <w:rFonts w:cs="Times New Roman"/>
          <w:szCs w:val="32"/>
        </w:rPr>
      </w:pPr>
      <w:r w:rsidRPr="00AE50BA">
        <w:rPr>
          <w:rFonts w:cs="Times New Roman" w:hint="eastAsia"/>
          <w:szCs w:val="32"/>
        </w:rPr>
        <w:t>教务管理部门应及时将开除学籍的处分决定书报送广东省教育行政部门备案。</w:t>
      </w:r>
    </w:p>
    <w:p w:rsidR="00AE50BA" w:rsidRPr="00AE50BA" w:rsidRDefault="00AE50BA" w:rsidP="00AE50BA">
      <w:pPr>
        <w:ind w:firstLineChars="200" w:firstLine="626"/>
        <w:jc w:val="both"/>
        <w:rPr>
          <w:rFonts w:cs="Times New Roman"/>
          <w:szCs w:val="32"/>
        </w:rPr>
      </w:pPr>
      <w:r w:rsidRPr="00AE50BA">
        <w:rPr>
          <w:rFonts w:cs="Times New Roman" w:hint="eastAsia"/>
          <w:b/>
          <w:szCs w:val="32"/>
        </w:rPr>
        <w:t>第五十条</w:t>
      </w:r>
      <w:r w:rsidRPr="00AE50BA">
        <w:rPr>
          <w:rFonts w:cs="Times New Roman" w:hint="eastAsia"/>
          <w:b/>
          <w:szCs w:val="32"/>
        </w:rPr>
        <w:t xml:space="preserve"> </w:t>
      </w:r>
      <w:r w:rsidRPr="00AE50BA">
        <w:rPr>
          <w:rFonts w:cs="Times New Roman" w:hint="eastAsia"/>
          <w:szCs w:val="32"/>
        </w:rPr>
        <w:t>学校</w:t>
      </w:r>
      <w:r w:rsidRPr="00AE50BA">
        <w:rPr>
          <w:rFonts w:cs="Times New Roman"/>
          <w:szCs w:val="32"/>
        </w:rPr>
        <w:t>作出</w:t>
      </w:r>
      <w:r w:rsidRPr="00AE50BA">
        <w:rPr>
          <w:rFonts w:cs="Times New Roman" w:hint="eastAsia"/>
          <w:szCs w:val="32"/>
        </w:rPr>
        <w:t>处分决定或解除处分决定后，学生所在院系应将决定书直接送达学生本人，由本人签收；拒绝签收或确因特殊情况不能签收的，由负责送达的工作人员记录在案，并以留置方式送达；不在校</w:t>
      </w:r>
      <w:r w:rsidRPr="00AE50BA">
        <w:rPr>
          <w:rFonts w:cs="Times New Roman"/>
          <w:szCs w:val="32"/>
        </w:rPr>
        <w:t>的，可以采取邮寄方式送达</w:t>
      </w:r>
      <w:r w:rsidRPr="00AE50BA">
        <w:rPr>
          <w:rFonts w:cs="Times New Roman" w:hint="eastAsia"/>
          <w:szCs w:val="32"/>
        </w:rPr>
        <w:t>；学生本人下落不明，或者用本条规定的其他方式无法送达的，公告送达。自发出公告之日起，经过</w:t>
      </w:r>
      <w:r w:rsidRPr="00AE50BA">
        <w:rPr>
          <w:rFonts w:cs="Times New Roman" w:hint="eastAsia"/>
          <w:szCs w:val="32"/>
        </w:rPr>
        <w:t>60</w:t>
      </w:r>
      <w:r w:rsidRPr="00AE50BA">
        <w:rPr>
          <w:rFonts w:cs="Times New Roman" w:hint="eastAsia"/>
          <w:szCs w:val="32"/>
        </w:rPr>
        <w:t>日，即视为送达。</w:t>
      </w:r>
      <w:bookmarkStart w:id="0" w:name="OLE_LINK5"/>
      <w:bookmarkStart w:id="1" w:name="OLE_LINK6"/>
    </w:p>
    <w:bookmarkEnd w:id="0"/>
    <w:bookmarkEnd w:id="1"/>
    <w:p w:rsidR="00AE50BA" w:rsidRPr="00AE50BA" w:rsidRDefault="00AE50BA" w:rsidP="00AE50BA">
      <w:pPr>
        <w:ind w:firstLineChars="200" w:firstLine="626"/>
        <w:jc w:val="both"/>
        <w:rPr>
          <w:rFonts w:cs="Times New Roman"/>
          <w:szCs w:val="32"/>
        </w:rPr>
      </w:pPr>
      <w:r w:rsidRPr="00AE50BA">
        <w:rPr>
          <w:rFonts w:cs="Times New Roman" w:hint="eastAsia"/>
          <w:b/>
          <w:szCs w:val="32"/>
        </w:rPr>
        <w:t>第五十一条</w:t>
      </w:r>
      <w:r w:rsidRPr="00AE50BA">
        <w:rPr>
          <w:rFonts w:cs="Times New Roman" w:hint="eastAsia"/>
          <w:b/>
          <w:szCs w:val="32"/>
        </w:rPr>
        <w:t xml:space="preserve"> </w:t>
      </w:r>
      <w:r w:rsidRPr="00AE50BA">
        <w:rPr>
          <w:rFonts w:cs="Times New Roman" w:hint="eastAsia"/>
          <w:szCs w:val="32"/>
        </w:rPr>
        <w:t>学校</w:t>
      </w:r>
      <w:r w:rsidRPr="00AE50BA">
        <w:rPr>
          <w:rFonts w:cs="Times New Roman"/>
          <w:szCs w:val="32"/>
        </w:rPr>
        <w:t>作出处分</w:t>
      </w:r>
      <w:r w:rsidRPr="00AE50BA">
        <w:rPr>
          <w:rFonts w:cs="Times New Roman" w:hint="eastAsia"/>
          <w:szCs w:val="32"/>
        </w:rPr>
        <w:t>决定或解除处分决定后，主管部门和学生所在院系应及时将处分和解除处分的相关材料归入文书档案，学生所在院系应及时将处分决定书、解除处分材料归入学生本人档案。</w:t>
      </w:r>
    </w:p>
    <w:p w:rsidR="00AE50BA" w:rsidRPr="00AE50BA" w:rsidRDefault="00AE50BA" w:rsidP="00AE50BA">
      <w:pPr>
        <w:ind w:firstLine="420"/>
        <w:jc w:val="both"/>
        <w:rPr>
          <w:rFonts w:cs="Times New Roman"/>
          <w:szCs w:val="32"/>
        </w:rPr>
      </w:pPr>
      <w:r w:rsidRPr="00AE50BA">
        <w:rPr>
          <w:rFonts w:cs="Times New Roman" w:hint="eastAsia"/>
          <w:b/>
          <w:szCs w:val="32"/>
        </w:rPr>
        <w:t>第五十二条</w:t>
      </w:r>
      <w:r w:rsidRPr="00AE50BA">
        <w:rPr>
          <w:rFonts w:cs="Times New Roman" w:hint="eastAsia"/>
          <w:b/>
          <w:szCs w:val="32"/>
        </w:rPr>
        <w:t xml:space="preserve"> </w:t>
      </w:r>
      <w:r w:rsidRPr="00AE50BA">
        <w:rPr>
          <w:rFonts w:cs="Times New Roman" w:hint="eastAsia"/>
          <w:szCs w:val="32"/>
        </w:rPr>
        <w:t>学生对处分决定有异议的，可以在处分决定书送达之日起</w:t>
      </w:r>
      <w:r w:rsidRPr="00AE50BA">
        <w:rPr>
          <w:rFonts w:cs="Times New Roman" w:hint="eastAsia"/>
          <w:szCs w:val="32"/>
        </w:rPr>
        <w:t>10</w:t>
      </w:r>
      <w:r w:rsidRPr="00AE50BA">
        <w:rPr>
          <w:rFonts w:cs="Times New Roman" w:hint="eastAsia"/>
          <w:szCs w:val="32"/>
        </w:rPr>
        <w:t>日内，向学校学生申诉处理委员会提出书面申诉。申诉期间，不停止处分决定的执行。</w:t>
      </w:r>
    </w:p>
    <w:p w:rsidR="00AE50BA" w:rsidRPr="00AE50BA" w:rsidRDefault="00AE50BA" w:rsidP="00AE50BA">
      <w:pPr>
        <w:ind w:firstLine="420"/>
        <w:jc w:val="both"/>
        <w:rPr>
          <w:rFonts w:cs="Times New Roman"/>
          <w:szCs w:val="32"/>
        </w:rPr>
      </w:pPr>
    </w:p>
    <w:p w:rsidR="00AE50BA" w:rsidRPr="00AE50BA" w:rsidRDefault="00AE50BA" w:rsidP="00AE50BA">
      <w:pPr>
        <w:jc w:val="center"/>
        <w:rPr>
          <w:rFonts w:eastAsia="黑体" w:cs="Times New Roman"/>
          <w:bCs/>
          <w:szCs w:val="32"/>
        </w:rPr>
      </w:pPr>
      <w:r w:rsidRPr="00AE50BA">
        <w:rPr>
          <w:rFonts w:eastAsia="黑体" w:cs="Times New Roman" w:hint="eastAsia"/>
          <w:bCs/>
          <w:szCs w:val="32"/>
        </w:rPr>
        <w:t>第五章</w:t>
      </w:r>
      <w:r w:rsidRPr="00AE50BA">
        <w:rPr>
          <w:rFonts w:eastAsia="黑体" w:cs="Times New Roman" w:hint="eastAsia"/>
          <w:bCs/>
          <w:szCs w:val="32"/>
        </w:rPr>
        <w:t xml:space="preserve"> </w:t>
      </w:r>
      <w:r w:rsidRPr="00AE50BA">
        <w:rPr>
          <w:rFonts w:eastAsia="黑体" w:cs="Times New Roman" w:hint="eastAsia"/>
          <w:bCs/>
          <w:szCs w:val="32"/>
        </w:rPr>
        <w:t>附</w:t>
      </w:r>
      <w:r w:rsidRPr="00AE50BA">
        <w:rPr>
          <w:rFonts w:eastAsia="黑体" w:cs="Times New Roman" w:hint="eastAsia"/>
          <w:bCs/>
          <w:szCs w:val="32"/>
        </w:rPr>
        <w:t xml:space="preserve"> </w:t>
      </w:r>
      <w:r w:rsidRPr="00AE50BA">
        <w:rPr>
          <w:rFonts w:eastAsia="黑体" w:cs="Times New Roman" w:hint="eastAsia"/>
          <w:bCs/>
          <w:szCs w:val="32"/>
        </w:rPr>
        <w:t>则</w:t>
      </w:r>
    </w:p>
    <w:p w:rsidR="00AE50BA" w:rsidRPr="00AE50BA" w:rsidRDefault="00AE50BA" w:rsidP="00AE50BA">
      <w:pPr>
        <w:ind w:firstLineChars="200" w:firstLine="626"/>
        <w:rPr>
          <w:rFonts w:cs="Times New Roman"/>
          <w:szCs w:val="32"/>
        </w:rPr>
      </w:pPr>
      <w:r w:rsidRPr="00AE50BA">
        <w:rPr>
          <w:rFonts w:cs="Times New Roman" w:hint="eastAsia"/>
          <w:b/>
          <w:bCs/>
          <w:szCs w:val="32"/>
        </w:rPr>
        <w:t>第五十三条</w:t>
      </w:r>
      <w:r w:rsidRPr="00AE50BA">
        <w:rPr>
          <w:rFonts w:cs="Times New Roman" w:hint="eastAsia"/>
          <w:b/>
          <w:bCs/>
          <w:szCs w:val="32"/>
        </w:rPr>
        <w:t xml:space="preserve"> </w:t>
      </w:r>
      <w:r w:rsidRPr="00AE50BA">
        <w:rPr>
          <w:rFonts w:cs="Times New Roman" w:hint="eastAsia"/>
          <w:szCs w:val="32"/>
        </w:rPr>
        <w:t>本规定中写有“以上”或“以下”情况的条款，除特殊注明外，均含本数或本级。</w:t>
      </w:r>
    </w:p>
    <w:p w:rsidR="00AE50BA" w:rsidRPr="00AE50BA" w:rsidRDefault="00AE50BA" w:rsidP="00AE50BA">
      <w:pPr>
        <w:ind w:firstLineChars="200" w:firstLine="626"/>
        <w:rPr>
          <w:rFonts w:cs="Times New Roman"/>
          <w:szCs w:val="32"/>
        </w:rPr>
      </w:pPr>
      <w:r w:rsidRPr="00AE50BA">
        <w:rPr>
          <w:rFonts w:cs="Times New Roman" w:hint="eastAsia"/>
          <w:b/>
          <w:bCs/>
          <w:szCs w:val="32"/>
        </w:rPr>
        <w:t>第五十四条</w:t>
      </w:r>
      <w:r w:rsidRPr="00AE50BA">
        <w:rPr>
          <w:rFonts w:cs="Times New Roman" w:hint="eastAsia"/>
          <w:b/>
          <w:bCs/>
          <w:szCs w:val="32"/>
        </w:rPr>
        <w:t xml:space="preserve"> </w:t>
      </w:r>
      <w:r w:rsidRPr="00AE50BA">
        <w:rPr>
          <w:rFonts w:cs="Times New Roman" w:hint="eastAsia"/>
          <w:szCs w:val="32"/>
        </w:rPr>
        <w:t>本规定由党委学生工作部（学生处）和研究生院、教务管理部门共同负责解释。</w:t>
      </w:r>
    </w:p>
    <w:p w:rsidR="00AE50BA" w:rsidRPr="00AE50BA" w:rsidRDefault="00AE50BA" w:rsidP="00AE50BA">
      <w:pPr>
        <w:ind w:firstLineChars="200" w:firstLine="626"/>
        <w:rPr>
          <w:rFonts w:cs="Times New Roman"/>
          <w:szCs w:val="32"/>
        </w:rPr>
      </w:pPr>
      <w:r w:rsidRPr="00AE50BA">
        <w:rPr>
          <w:rFonts w:cs="Times New Roman" w:hint="eastAsia"/>
          <w:b/>
          <w:bCs/>
          <w:szCs w:val="32"/>
        </w:rPr>
        <w:t>第五十五条</w:t>
      </w:r>
      <w:r w:rsidRPr="00AE50BA">
        <w:rPr>
          <w:rFonts w:cs="Times New Roman" w:hint="eastAsia"/>
          <w:b/>
          <w:bCs/>
          <w:szCs w:val="32"/>
        </w:rPr>
        <w:t xml:space="preserve"> </w:t>
      </w:r>
      <w:r w:rsidRPr="00AE50BA">
        <w:rPr>
          <w:rFonts w:cs="Times New Roman" w:hint="eastAsia"/>
          <w:szCs w:val="32"/>
        </w:rPr>
        <w:t>对港澳台学生、留学生的管理参照本规定实施。</w:t>
      </w:r>
    </w:p>
    <w:p w:rsidR="00AE50BA" w:rsidRPr="00AE50BA" w:rsidRDefault="00AE50BA" w:rsidP="00AE50BA">
      <w:pPr>
        <w:ind w:firstLineChars="200" w:firstLine="626"/>
        <w:rPr>
          <w:rFonts w:cs="Times New Roman"/>
          <w:szCs w:val="32"/>
        </w:rPr>
      </w:pPr>
      <w:r w:rsidRPr="00AE50BA">
        <w:rPr>
          <w:rFonts w:cs="Times New Roman" w:hint="eastAsia"/>
          <w:b/>
          <w:bCs/>
          <w:szCs w:val="32"/>
        </w:rPr>
        <w:t>第五十六条</w:t>
      </w:r>
      <w:r w:rsidRPr="00AE50BA">
        <w:rPr>
          <w:rFonts w:cs="Times New Roman" w:hint="eastAsia"/>
          <w:b/>
          <w:bCs/>
          <w:szCs w:val="32"/>
        </w:rPr>
        <w:t xml:space="preserve"> </w:t>
      </w:r>
      <w:r w:rsidRPr="00AE50BA">
        <w:rPr>
          <w:rFonts w:cs="Times New Roman" w:hint="eastAsia"/>
          <w:szCs w:val="32"/>
        </w:rPr>
        <w:t>本规定于</w:t>
      </w:r>
      <w:r w:rsidRPr="00AE50BA">
        <w:rPr>
          <w:rFonts w:cs="Times New Roman" w:hint="eastAsia"/>
          <w:szCs w:val="32"/>
        </w:rPr>
        <w:t>2017</w:t>
      </w:r>
      <w:r w:rsidRPr="00AE50BA">
        <w:rPr>
          <w:rFonts w:cs="Times New Roman" w:hint="eastAsia"/>
          <w:szCs w:val="32"/>
        </w:rPr>
        <w:t>年</w:t>
      </w:r>
      <w:r w:rsidRPr="00AE50BA">
        <w:rPr>
          <w:rFonts w:cs="Times New Roman" w:hint="eastAsia"/>
          <w:szCs w:val="32"/>
        </w:rPr>
        <w:t>8</w:t>
      </w:r>
      <w:r w:rsidRPr="00AE50BA">
        <w:rPr>
          <w:rFonts w:cs="Times New Roman" w:hint="eastAsia"/>
          <w:szCs w:val="32"/>
        </w:rPr>
        <w:t>月</w:t>
      </w:r>
      <w:r w:rsidRPr="00AE50BA">
        <w:rPr>
          <w:rFonts w:cs="Times New Roman" w:hint="eastAsia"/>
          <w:szCs w:val="32"/>
        </w:rPr>
        <w:t>17</w:t>
      </w:r>
      <w:r w:rsidRPr="00AE50BA">
        <w:rPr>
          <w:rFonts w:cs="Times New Roman" w:hint="eastAsia"/>
          <w:szCs w:val="32"/>
        </w:rPr>
        <w:t>日经学校第</w:t>
      </w:r>
      <w:r w:rsidRPr="00AE50BA">
        <w:rPr>
          <w:rFonts w:cs="Times New Roman" w:hint="eastAsia"/>
          <w:szCs w:val="32"/>
        </w:rPr>
        <w:t>18</w:t>
      </w:r>
      <w:r w:rsidRPr="00AE50BA">
        <w:rPr>
          <w:rFonts w:cs="Times New Roman" w:hint="eastAsia"/>
          <w:szCs w:val="32"/>
        </w:rPr>
        <w:t>次党委常委会议审议通过，自</w:t>
      </w:r>
      <w:r w:rsidRPr="00AE50BA">
        <w:rPr>
          <w:rFonts w:cs="Times New Roman" w:hint="eastAsia"/>
          <w:szCs w:val="32"/>
        </w:rPr>
        <w:t>2017</w:t>
      </w:r>
      <w:r w:rsidRPr="00AE50BA">
        <w:rPr>
          <w:rFonts w:cs="Times New Roman" w:hint="eastAsia"/>
          <w:szCs w:val="32"/>
        </w:rPr>
        <w:t>年</w:t>
      </w:r>
      <w:r w:rsidRPr="00AE50BA">
        <w:rPr>
          <w:rFonts w:cs="Times New Roman" w:hint="eastAsia"/>
          <w:szCs w:val="32"/>
        </w:rPr>
        <w:t>9</w:t>
      </w:r>
      <w:r w:rsidRPr="00AE50BA">
        <w:rPr>
          <w:rFonts w:cs="Times New Roman" w:hint="eastAsia"/>
          <w:szCs w:val="32"/>
        </w:rPr>
        <w:t>月</w:t>
      </w:r>
      <w:r w:rsidRPr="00AE50BA">
        <w:rPr>
          <w:rFonts w:cs="Times New Roman" w:hint="eastAsia"/>
          <w:szCs w:val="32"/>
        </w:rPr>
        <w:t>1</w:t>
      </w:r>
      <w:r w:rsidRPr="00AE50BA">
        <w:rPr>
          <w:rFonts w:cs="Times New Roman" w:hint="eastAsia"/>
          <w:szCs w:val="32"/>
        </w:rPr>
        <w:t>日起施行。原</w:t>
      </w:r>
      <w:r w:rsidR="008D0D8F">
        <w:rPr>
          <w:rFonts w:cs="Times New Roman" w:hint="eastAsia"/>
          <w:szCs w:val="32"/>
        </w:rPr>
        <w:t>《中山大学学生管理规定》、</w:t>
      </w:r>
      <w:r w:rsidRPr="00AE50BA">
        <w:rPr>
          <w:rFonts w:cs="Times New Roman" w:hint="eastAsia"/>
          <w:szCs w:val="32"/>
        </w:rPr>
        <w:t>《中山大学学生处分管理规定》同时废止，其他校内有关文件规定与本规定不一致的，以本规定为准。</w:t>
      </w:r>
    </w:p>
    <w:p w:rsidR="00AE50BA" w:rsidRDefault="00AE50BA" w:rsidP="00AE50BA">
      <w:pPr>
        <w:ind w:rightChars="390" w:right="1216"/>
        <w:sectPr w:rsidR="00AE50BA" w:rsidSect="006C5CAD">
          <w:footnotePr>
            <w:numFmt w:val="decimalEnclosedCircleChinese"/>
            <w:numRestart w:val="eachPage"/>
          </w:footnotePr>
          <w:pgSz w:w="11906" w:h="16838" w:code="9"/>
          <w:pgMar w:top="2098" w:right="1588" w:bottom="2041" w:left="1588" w:header="851" w:footer="1644" w:gutter="0"/>
          <w:cols w:sep="1" w:space="425"/>
          <w:docGrid w:type="linesAndChars" w:linePitch="577" w:charSpace="-1683"/>
        </w:sectPr>
      </w:pPr>
    </w:p>
    <w:p w:rsidR="009E6909" w:rsidRPr="00AE50BA" w:rsidRDefault="009E6909" w:rsidP="00AE50BA">
      <w:pPr>
        <w:ind w:rightChars="390" w:right="1216"/>
      </w:pPr>
    </w:p>
    <w:p w:rsidR="009E6909" w:rsidRPr="009E6909" w:rsidRDefault="009E6909" w:rsidP="005E0E1F"/>
    <w:p w:rsidR="009E6909" w:rsidRPr="009E6909" w:rsidRDefault="009E6909" w:rsidP="005E0E1F"/>
    <w:p w:rsidR="009E6909" w:rsidRPr="009E6909" w:rsidRDefault="009E6909" w:rsidP="005E0E1F"/>
    <w:p w:rsidR="009E6909" w:rsidRPr="009E6909" w:rsidRDefault="009E6909" w:rsidP="005E0E1F"/>
    <w:p w:rsidR="009E6909" w:rsidRPr="009E6909" w:rsidRDefault="009E6909" w:rsidP="005E0E1F"/>
    <w:p w:rsidR="009E6909" w:rsidRDefault="009E6909" w:rsidP="005E0E1F"/>
    <w:p w:rsidR="00AE50BA" w:rsidRDefault="00AE50BA" w:rsidP="005E0E1F"/>
    <w:p w:rsidR="00AE50BA" w:rsidRDefault="00AE50BA" w:rsidP="005E0E1F"/>
    <w:p w:rsidR="00AE50BA" w:rsidRDefault="00AE50BA" w:rsidP="005E0E1F"/>
    <w:p w:rsidR="00AE50BA" w:rsidRDefault="00AE50BA" w:rsidP="005E0E1F"/>
    <w:p w:rsidR="00AE50BA" w:rsidRDefault="00AE50BA" w:rsidP="005E0E1F"/>
    <w:p w:rsidR="00AE50BA" w:rsidRDefault="00AE50BA" w:rsidP="005E0E1F"/>
    <w:p w:rsidR="00AE50BA" w:rsidRDefault="00AE50BA" w:rsidP="005E0E1F"/>
    <w:p w:rsidR="00AE50BA" w:rsidRDefault="00AE50BA" w:rsidP="005E0E1F"/>
    <w:p w:rsidR="00AE50BA" w:rsidRDefault="00AE50BA" w:rsidP="005E0E1F"/>
    <w:p w:rsidR="00AE50BA" w:rsidRDefault="00AE50BA" w:rsidP="005E0E1F"/>
    <w:p w:rsidR="00AE50BA" w:rsidRDefault="00AE50BA" w:rsidP="005E0E1F"/>
    <w:p w:rsidR="00AE50BA" w:rsidRPr="009E6909" w:rsidRDefault="00AE50BA" w:rsidP="005E0E1F"/>
    <w:p w:rsidR="00B647F4" w:rsidRPr="009E6909" w:rsidRDefault="00B647F4" w:rsidP="005E0E1F"/>
    <w:p w:rsidR="00B647F4" w:rsidRPr="009E6909" w:rsidRDefault="00B647F4" w:rsidP="005E0E1F"/>
    <w:p w:rsidR="0073066D" w:rsidRPr="000622F0" w:rsidRDefault="0073066D" w:rsidP="005E0E1F">
      <w:pPr>
        <w:ind w:firstLine="645"/>
        <w:jc w:val="right"/>
        <w:rPr>
          <w:szCs w:val="32"/>
        </w:rPr>
      </w:pPr>
      <w:bookmarkStart w:id="2" w:name="OLE_LINK1"/>
      <w:bookmarkStart w:id="3" w:name="OLE_LINK2"/>
    </w:p>
    <w:p w:rsidR="00B647F4" w:rsidRPr="0073066D" w:rsidRDefault="0073066D" w:rsidP="005E0E1F">
      <w:pPr>
        <w:pBdr>
          <w:top w:val="single" w:sz="4" w:space="0" w:color="auto"/>
          <w:bottom w:val="single" w:sz="4" w:space="1" w:color="auto"/>
          <w:between w:val="single" w:sz="4" w:space="1" w:color="auto"/>
        </w:pBdr>
        <w:ind w:firstLineChars="100" w:firstLine="272"/>
        <w:rPr>
          <w:rFonts w:eastAsia="黑体"/>
        </w:rPr>
      </w:pPr>
      <w:r w:rsidRPr="00176594">
        <w:rPr>
          <w:sz w:val="28"/>
          <w:szCs w:val="28"/>
        </w:rPr>
        <w:t>中山大学校长办公室</w:t>
      </w:r>
      <w:r w:rsidRPr="00176594">
        <w:rPr>
          <w:sz w:val="28"/>
          <w:szCs w:val="28"/>
        </w:rPr>
        <w:t xml:space="preserve">            </w:t>
      </w:r>
      <w:r>
        <w:rPr>
          <w:rFonts w:hint="eastAsia"/>
          <w:sz w:val="28"/>
          <w:szCs w:val="28"/>
        </w:rPr>
        <w:t xml:space="preserve">  </w:t>
      </w:r>
      <w:r w:rsidRPr="00176594">
        <w:rPr>
          <w:sz w:val="28"/>
          <w:szCs w:val="28"/>
        </w:rPr>
        <w:t xml:space="preserve">  </w:t>
      </w:r>
      <w:r w:rsidR="0031040F">
        <w:rPr>
          <w:rFonts w:hint="eastAsia"/>
          <w:sz w:val="28"/>
          <w:szCs w:val="28"/>
        </w:rPr>
        <w:t xml:space="preserve">  </w:t>
      </w:r>
      <w:r>
        <w:rPr>
          <w:rFonts w:hint="eastAsia"/>
          <w:sz w:val="28"/>
          <w:szCs w:val="28"/>
        </w:rPr>
        <w:t xml:space="preserve"> </w:t>
      </w:r>
      <w:r w:rsidRPr="00176594">
        <w:rPr>
          <w:sz w:val="28"/>
          <w:szCs w:val="28"/>
        </w:rPr>
        <w:t xml:space="preserve">    20</w:t>
      </w:r>
      <w:r w:rsidR="00AE50BA">
        <w:rPr>
          <w:rFonts w:hint="eastAsia"/>
          <w:sz w:val="28"/>
          <w:szCs w:val="28"/>
        </w:rPr>
        <w:t>17</w:t>
      </w:r>
      <w:r w:rsidRPr="0031040F">
        <w:rPr>
          <w:sz w:val="28"/>
          <w:szCs w:val="28"/>
        </w:rPr>
        <w:t>年</w:t>
      </w:r>
      <w:r w:rsidR="00AE50BA">
        <w:rPr>
          <w:rFonts w:hint="eastAsia"/>
          <w:sz w:val="28"/>
          <w:szCs w:val="28"/>
        </w:rPr>
        <w:t>8</w:t>
      </w:r>
      <w:r w:rsidRPr="0031040F">
        <w:rPr>
          <w:sz w:val="28"/>
          <w:szCs w:val="28"/>
        </w:rPr>
        <w:t>月</w:t>
      </w:r>
      <w:r w:rsidR="00AE50BA">
        <w:rPr>
          <w:rFonts w:hint="eastAsia"/>
          <w:sz w:val="28"/>
          <w:szCs w:val="28"/>
        </w:rPr>
        <w:t>2</w:t>
      </w:r>
      <w:r w:rsidR="00526024">
        <w:rPr>
          <w:rFonts w:hint="eastAsia"/>
          <w:sz w:val="28"/>
          <w:szCs w:val="28"/>
        </w:rPr>
        <w:t>5</w:t>
      </w:r>
      <w:bookmarkStart w:id="4" w:name="_GoBack"/>
      <w:bookmarkEnd w:id="4"/>
      <w:r w:rsidRPr="00176594">
        <w:rPr>
          <w:sz w:val="28"/>
          <w:szCs w:val="28"/>
        </w:rPr>
        <w:t>日印发</w:t>
      </w:r>
      <w:bookmarkEnd w:id="2"/>
      <w:bookmarkEnd w:id="3"/>
    </w:p>
    <w:sectPr w:rsidR="00B647F4" w:rsidRPr="0073066D" w:rsidSect="00AE50BA">
      <w:footnotePr>
        <w:numFmt w:val="decimalEnclosedCircleChinese"/>
        <w:numRestart w:val="eachPage"/>
      </w:footnotePr>
      <w:pgSz w:w="11906" w:h="16838" w:code="9"/>
      <w:pgMar w:top="2098" w:right="1588" w:bottom="2041" w:left="1588" w:header="851" w:footer="1644" w:gutter="0"/>
      <w:cols w:sep="1" w:space="425"/>
      <w:titlePg/>
      <w:docGrid w:type="linesAndChars" w:linePitch="577" w:charSpace="-168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E10" w:rsidRDefault="00C24E10" w:rsidP="002D2105">
      <w:r>
        <w:separator/>
      </w:r>
    </w:p>
  </w:endnote>
  <w:endnote w:type="continuationSeparator" w:id="0">
    <w:p w:rsidR="00C24E10" w:rsidRDefault="00C24E10" w:rsidP="002D21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687FD627-9BE4-4B02-9940-34340A365DC8}"/>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2" w:subsetted="1" w:fontKey="{15C30AB7-951E-4170-851C-3D2941864B08}"/>
    <w:embedBold r:id="rId3" w:subsetted="1" w:fontKey="{28707FE4-405D-4147-BAAE-C37029EE8DF4}"/>
  </w:font>
  <w:font w:name="黑体">
    <w:altName w:val="SimHei"/>
    <w:panose1 w:val="02010609060101010101"/>
    <w:charset w:val="86"/>
    <w:family w:val="modern"/>
    <w:pitch w:val="fixed"/>
    <w:sig w:usb0="800002BF" w:usb1="38CF7CFA" w:usb2="00000016" w:usb3="00000000" w:csb0="00040001" w:csb1="00000000"/>
    <w:embedRegular r:id="rId4" w:subsetted="1" w:fontKey="{9AA1EE44-B4D8-423C-AE9D-0C06896326BB}"/>
  </w:font>
  <w:font w:name="方正小标宋简体">
    <w:panose1 w:val="02010601030101010101"/>
    <w:charset w:val="86"/>
    <w:family w:val="script"/>
    <w:pitch w:val="fixed"/>
    <w:sig w:usb0="00000001" w:usb1="080E0000" w:usb2="00000010" w:usb3="00000000" w:csb0="00040000" w:csb1="00000000"/>
    <w:embedRegular r:id="rId5" w:subsetted="1" w:fontKey="{26CAE3A4-1530-4042-9F03-9683F64CFE5B}"/>
  </w:font>
  <w:font w:name="楷体_GB2312">
    <w:panose1 w:val="02010609030101010101"/>
    <w:charset w:val="86"/>
    <w:family w:val="modern"/>
    <w:pitch w:val="fixed"/>
    <w:sig w:usb0="00000001" w:usb1="080E0000" w:usb2="00000010" w:usb3="00000000" w:csb0="00040000" w:csb1="00000000"/>
    <w:embedRegular r:id="rId6" w:subsetted="1" w:fontKey="{3CDA00B6-12F0-47A0-A4AD-CC8CBACD6C20}"/>
  </w:font>
  <w:font w:name="Cambria">
    <w:panose1 w:val="02040503050406030204"/>
    <w:charset w:val="00"/>
    <w:family w:val="roman"/>
    <w:pitch w:val="variable"/>
    <w:sig w:usb0="E00002FF" w:usb1="400004FF" w:usb2="00000000" w:usb3="00000000" w:csb0="0000019F" w:csb1="00000000"/>
    <w:embedRegular r:id="rId7" w:fontKey="{5FD4E990-708A-4F08-B85D-D28968C43F35}"/>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7406209"/>
      <w:docPartObj>
        <w:docPartGallery w:val="Page Numbers (Bottom of Page)"/>
        <w:docPartUnique/>
      </w:docPartObj>
    </w:sdtPr>
    <w:sdtEndPr>
      <w:rPr>
        <w:rFonts w:ascii="Times New Roman" w:hAnsi="Times New Roman" w:cs="Times New Roman"/>
        <w:sz w:val="28"/>
        <w:szCs w:val="28"/>
      </w:rPr>
    </w:sdtEndPr>
    <w:sdtContent>
      <w:p w:rsidR="00E24535" w:rsidRPr="001F44D9" w:rsidRDefault="001F44D9" w:rsidP="001F44D9">
        <w:pPr>
          <w:pStyle w:val="a4"/>
          <w:ind w:firstLineChars="200" w:firstLine="360"/>
          <w:rPr>
            <w:rFonts w:ascii="Times New Roman" w:hAnsi="Times New Roman" w:cs="Times New Roman"/>
            <w:sz w:val="28"/>
            <w:szCs w:val="28"/>
          </w:rPr>
        </w:pPr>
        <w:r w:rsidRPr="001F44D9">
          <w:rPr>
            <w:rFonts w:ascii="Times New Roman" w:hAnsi="Times New Roman" w:cs="Times New Roman"/>
            <w:sz w:val="28"/>
            <w:szCs w:val="28"/>
          </w:rPr>
          <w:t>—</w:t>
        </w:r>
        <w:r w:rsidR="0029104C" w:rsidRPr="001F44D9">
          <w:rPr>
            <w:rFonts w:ascii="Times New Roman" w:hAnsi="Times New Roman" w:cs="Times New Roman"/>
            <w:sz w:val="28"/>
            <w:szCs w:val="28"/>
          </w:rPr>
          <w:fldChar w:fldCharType="begin"/>
        </w:r>
        <w:r w:rsidRPr="001F44D9">
          <w:rPr>
            <w:rFonts w:ascii="Times New Roman" w:hAnsi="Times New Roman" w:cs="Times New Roman"/>
            <w:sz w:val="28"/>
            <w:szCs w:val="28"/>
          </w:rPr>
          <w:instrText>PAGE   \* MERGEFORMAT</w:instrText>
        </w:r>
        <w:r w:rsidR="0029104C" w:rsidRPr="001F44D9">
          <w:rPr>
            <w:rFonts w:ascii="Times New Roman" w:hAnsi="Times New Roman" w:cs="Times New Roman"/>
            <w:sz w:val="28"/>
            <w:szCs w:val="28"/>
          </w:rPr>
          <w:fldChar w:fldCharType="separate"/>
        </w:r>
        <w:r w:rsidR="008B56B6" w:rsidRPr="008B56B6">
          <w:rPr>
            <w:rFonts w:ascii="Times New Roman" w:hAnsi="Times New Roman" w:cs="Times New Roman"/>
            <w:noProof/>
            <w:sz w:val="28"/>
            <w:szCs w:val="28"/>
            <w:lang w:val="zh-CN"/>
          </w:rPr>
          <w:t>2</w:t>
        </w:r>
        <w:r w:rsidR="0029104C" w:rsidRPr="001F44D9">
          <w:rPr>
            <w:rFonts w:ascii="Times New Roman" w:hAnsi="Times New Roman" w:cs="Times New Roman"/>
            <w:sz w:val="28"/>
            <w:szCs w:val="28"/>
          </w:rPr>
          <w:fldChar w:fldCharType="end"/>
        </w:r>
        <w:r w:rsidRPr="001F44D9">
          <w:rPr>
            <w:rFonts w:ascii="Times New Roman" w:hAnsi="Times New Roman" w:cs="Times New Roman"/>
            <w:sz w:val="28"/>
            <w:szCs w:val="28"/>
          </w:rPr>
          <w:t>—</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6218989"/>
      <w:docPartObj>
        <w:docPartGallery w:val="Page Numbers (Bottom of Page)"/>
        <w:docPartUnique/>
      </w:docPartObj>
    </w:sdtPr>
    <w:sdtEndPr>
      <w:rPr>
        <w:rFonts w:ascii="Times New Roman" w:hAnsi="Times New Roman" w:cs="Times New Roman"/>
        <w:sz w:val="28"/>
        <w:szCs w:val="28"/>
      </w:rPr>
    </w:sdtEndPr>
    <w:sdtContent>
      <w:p w:rsidR="00E24535" w:rsidRPr="001F44D9" w:rsidRDefault="001F44D9" w:rsidP="001F44D9">
        <w:pPr>
          <w:pStyle w:val="a4"/>
          <w:wordWrap w:val="0"/>
          <w:jc w:val="right"/>
          <w:rPr>
            <w:rFonts w:ascii="Times New Roman" w:hAnsi="Times New Roman" w:cs="Times New Roman"/>
            <w:sz w:val="28"/>
            <w:szCs w:val="28"/>
          </w:rPr>
        </w:pPr>
        <w:r w:rsidRPr="001F44D9">
          <w:rPr>
            <w:rFonts w:ascii="Times New Roman" w:hAnsi="Times New Roman" w:cs="Times New Roman"/>
            <w:sz w:val="28"/>
            <w:szCs w:val="28"/>
          </w:rPr>
          <w:t>—</w:t>
        </w:r>
        <w:r w:rsidR="0029104C" w:rsidRPr="001F44D9">
          <w:rPr>
            <w:rFonts w:ascii="Times New Roman" w:hAnsi="Times New Roman" w:cs="Times New Roman"/>
            <w:sz w:val="28"/>
            <w:szCs w:val="28"/>
          </w:rPr>
          <w:fldChar w:fldCharType="begin"/>
        </w:r>
        <w:r w:rsidRPr="001F44D9">
          <w:rPr>
            <w:rFonts w:ascii="Times New Roman" w:hAnsi="Times New Roman" w:cs="Times New Roman"/>
            <w:sz w:val="28"/>
            <w:szCs w:val="28"/>
          </w:rPr>
          <w:instrText>PAGE   \* MERGEFORMAT</w:instrText>
        </w:r>
        <w:r w:rsidR="0029104C" w:rsidRPr="001F44D9">
          <w:rPr>
            <w:rFonts w:ascii="Times New Roman" w:hAnsi="Times New Roman" w:cs="Times New Roman"/>
            <w:sz w:val="28"/>
            <w:szCs w:val="28"/>
          </w:rPr>
          <w:fldChar w:fldCharType="separate"/>
        </w:r>
        <w:r w:rsidR="008B56B6" w:rsidRPr="008B56B6">
          <w:rPr>
            <w:rFonts w:ascii="Times New Roman" w:hAnsi="Times New Roman" w:cs="Times New Roman"/>
            <w:noProof/>
            <w:sz w:val="28"/>
            <w:szCs w:val="28"/>
            <w:lang w:val="zh-CN"/>
          </w:rPr>
          <w:t>1</w:t>
        </w:r>
        <w:r w:rsidR="0029104C" w:rsidRPr="001F44D9">
          <w:rPr>
            <w:rFonts w:ascii="Times New Roman" w:hAnsi="Times New Roman" w:cs="Times New Roman"/>
            <w:sz w:val="28"/>
            <w:szCs w:val="28"/>
          </w:rPr>
          <w:fldChar w:fldCharType="end"/>
        </w:r>
        <w:r w:rsidRPr="001F44D9">
          <w:rPr>
            <w:rFonts w:ascii="Times New Roman" w:hAnsi="Times New Roman" w:cs="Times New Roman"/>
            <w:sz w:val="28"/>
            <w:szCs w:val="28"/>
          </w:rPr>
          <w:t>—</w:t>
        </w:r>
        <w:r>
          <w:rPr>
            <w:rFonts w:ascii="Times New Roman" w:hAnsi="Times New Roman" w:cs="Times New Roman" w:hint="eastAsia"/>
            <w:sz w:val="28"/>
            <w:szCs w:val="28"/>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E10" w:rsidRDefault="00C24E10" w:rsidP="002D2105">
      <w:r>
        <w:separator/>
      </w:r>
    </w:p>
  </w:footnote>
  <w:footnote w:type="continuationSeparator" w:id="0">
    <w:p w:rsidR="00C24E10" w:rsidRDefault="00C24E10" w:rsidP="002D21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C6C9A"/>
    <w:multiLevelType w:val="hybridMultilevel"/>
    <w:tmpl w:val="1B0299FA"/>
    <w:lvl w:ilvl="0" w:tplc="10864B4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bordersDoNotSurroundHeader/>
  <w:bordersDoNotSurroundFooter/>
  <w:attachedTemplate r:id="rId1"/>
  <w:trackRevisions/>
  <w:defaultTabStop w:val="420"/>
  <w:evenAndOddHeaders/>
  <w:drawingGridHorizontalSpacing w:val="156"/>
  <w:drawingGridVerticalSpacing w:val="577"/>
  <w:displayHorizontalDrawingGridEvery w:val="0"/>
  <w:characterSpacingControl w:val="compressPunctuation"/>
  <w:hdrShapeDefaults>
    <o:shapedefaults v:ext="edit" spidmax="4097"/>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E50BA"/>
    <w:rsid w:val="000133BA"/>
    <w:rsid w:val="00016CDC"/>
    <w:rsid w:val="00030B15"/>
    <w:rsid w:val="00032809"/>
    <w:rsid w:val="00047A3B"/>
    <w:rsid w:val="0007068D"/>
    <w:rsid w:val="00086706"/>
    <w:rsid w:val="000869B1"/>
    <w:rsid w:val="000D6A64"/>
    <w:rsid w:val="000E3BC9"/>
    <w:rsid w:val="000E40F2"/>
    <w:rsid w:val="00134325"/>
    <w:rsid w:val="0014608B"/>
    <w:rsid w:val="00160C91"/>
    <w:rsid w:val="00174B4D"/>
    <w:rsid w:val="00176778"/>
    <w:rsid w:val="00180691"/>
    <w:rsid w:val="00192A77"/>
    <w:rsid w:val="001A15AC"/>
    <w:rsid w:val="001A4D7B"/>
    <w:rsid w:val="001B2074"/>
    <w:rsid w:val="001C4193"/>
    <w:rsid w:val="001C6C10"/>
    <w:rsid w:val="001F44D9"/>
    <w:rsid w:val="00216360"/>
    <w:rsid w:val="00221B66"/>
    <w:rsid w:val="00255631"/>
    <w:rsid w:val="00262DA1"/>
    <w:rsid w:val="00262F8B"/>
    <w:rsid w:val="00265CBA"/>
    <w:rsid w:val="002821EC"/>
    <w:rsid w:val="0029104C"/>
    <w:rsid w:val="002A307E"/>
    <w:rsid w:val="002D2105"/>
    <w:rsid w:val="002D45F3"/>
    <w:rsid w:val="002E2A09"/>
    <w:rsid w:val="002F0783"/>
    <w:rsid w:val="0030202D"/>
    <w:rsid w:val="0031040F"/>
    <w:rsid w:val="00310A7F"/>
    <w:rsid w:val="00335496"/>
    <w:rsid w:val="003539FC"/>
    <w:rsid w:val="00387133"/>
    <w:rsid w:val="003A3701"/>
    <w:rsid w:val="003C4BE5"/>
    <w:rsid w:val="003F5B50"/>
    <w:rsid w:val="004148AB"/>
    <w:rsid w:val="004547EE"/>
    <w:rsid w:val="00455838"/>
    <w:rsid w:val="00460FAC"/>
    <w:rsid w:val="00465033"/>
    <w:rsid w:val="00470269"/>
    <w:rsid w:val="004C5FBC"/>
    <w:rsid w:val="00521703"/>
    <w:rsid w:val="00526024"/>
    <w:rsid w:val="0053500C"/>
    <w:rsid w:val="00540F53"/>
    <w:rsid w:val="005A02CB"/>
    <w:rsid w:val="005C23A3"/>
    <w:rsid w:val="005C43DF"/>
    <w:rsid w:val="005E0E1F"/>
    <w:rsid w:val="005F5C56"/>
    <w:rsid w:val="00661207"/>
    <w:rsid w:val="00677423"/>
    <w:rsid w:val="00680E17"/>
    <w:rsid w:val="00692C13"/>
    <w:rsid w:val="006A36AC"/>
    <w:rsid w:val="006C5CAD"/>
    <w:rsid w:val="006C767F"/>
    <w:rsid w:val="0073066D"/>
    <w:rsid w:val="00745D45"/>
    <w:rsid w:val="007471C9"/>
    <w:rsid w:val="00786028"/>
    <w:rsid w:val="007D2BC8"/>
    <w:rsid w:val="007F1A60"/>
    <w:rsid w:val="00804651"/>
    <w:rsid w:val="00826F30"/>
    <w:rsid w:val="0085406F"/>
    <w:rsid w:val="0086691F"/>
    <w:rsid w:val="00885C5E"/>
    <w:rsid w:val="00886BF3"/>
    <w:rsid w:val="008A57A9"/>
    <w:rsid w:val="008B56B6"/>
    <w:rsid w:val="008D0D8F"/>
    <w:rsid w:val="008F004B"/>
    <w:rsid w:val="008F44B5"/>
    <w:rsid w:val="00900508"/>
    <w:rsid w:val="009106E6"/>
    <w:rsid w:val="009E6909"/>
    <w:rsid w:val="009F1418"/>
    <w:rsid w:val="00A64785"/>
    <w:rsid w:val="00A75BB9"/>
    <w:rsid w:val="00A915EA"/>
    <w:rsid w:val="00AA5679"/>
    <w:rsid w:val="00AE0D34"/>
    <w:rsid w:val="00AE50BA"/>
    <w:rsid w:val="00AF2D96"/>
    <w:rsid w:val="00B647F4"/>
    <w:rsid w:val="00BA70CC"/>
    <w:rsid w:val="00BF7B90"/>
    <w:rsid w:val="00C143EB"/>
    <w:rsid w:val="00C24E10"/>
    <w:rsid w:val="00C30E21"/>
    <w:rsid w:val="00CC443F"/>
    <w:rsid w:val="00D12D05"/>
    <w:rsid w:val="00D27289"/>
    <w:rsid w:val="00D8347C"/>
    <w:rsid w:val="00D9127E"/>
    <w:rsid w:val="00DC3209"/>
    <w:rsid w:val="00DD0D46"/>
    <w:rsid w:val="00DD29A6"/>
    <w:rsid w:val="00DF07D8"/>
    <w:rsid w:val="00E04624"/>
    <w:rsid w:val="00E24535"/>
    <w:rsid w:val="00E34E53"/>
    <w:rsid w:val="00E47A39"/>
    <w:rsid w:val="00E546B9"/>
    <w:rsid w:val="00E85A0E"/>
    <w:rsid w:val="00EC396D"/>
    <w:rsid w:val="00EF0F70"/>
    <w:rsid w:val="00F10BD3"/>
    <w:rsid w:val="00F52ABD"/>
    <w:rsid w:val="00FD561B"/>
    <w:rsid w:val="00FF1E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209"/>
    <w:pPr>
      <w:widowControl w:val="0"/>
      <w:adjustRightInd w:val="0"/>
      <w:snapToGrid w:val="0"/>
      <w:spacing w:line="540" w:lineRule="atLeast"/>
    </w:pPr>
    <w:rPr>
      <w:rFonts w:ascii="Times New Roman" w:eastAsia="仿宋_GB2312" w:hAnsi="Times New Roman"/>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2105"/>
    <w:pPr>
      <w:pBdr>
        <w:bottom w:val="single" w:sz="6" w:space="1" w:color="auto"/>
      </w:pBdr>
      <w:tabs>
        <w:tab w:val="center" w:pos="4153"/>
        <w:tab w:val="right" w:pos="8306"/>
      </w:tabs>
      <w:jc w:val="center"/>
    </w:pPr>
    <w:rPr>
      <w:rFonts w:asciiTheme="minorHAnsi" w:eastAsiaTheme="minorEastAsia" w:hAnsiTheme="minorHAnsi"/>
      <w:sz w:val="18"/>
      <w:szCs w:val="18"/>
    </w:rPr>
  </w:style>
  <w:style w:type="character" w:customStyle="1" w:styleId="Char">
    <w:name w:val="页眉 Char"/>
    <w:basedOn w:val="a0"/>
    <w:link w:val="a3"/>
    <w:uiPriority w:val="99"/>
    <w:rsid w:val="002D2105"/>
    <w:rPr>
      <w:sz w:val="18"/>
      <w:szCs w:val="18"/>
    </w:rPr>
  </w:style>
  <w:style w:type="paragraph" w:styleId="a4">
    <w:name w:val="footer"/>
    <w:basedOn w:val="a"/>
    <w:link w:val="Char0"/>
    <w:uiPriority w:val="99"/>
    <w:unhideWhenUsed/>
    <w:rsid w:val="002D2105"/>
    <w:pPr>
      <w:tabs>
        <w:tab w:val="center" w:pos="4153"/>
        <w:tab w:val="right" w:pos="8306"/>
      </w:tabs>
    </w:pPr>
    <w:rPr>
      <w:rFonts w:asciiTheme="minorHAnsi" w:eastAsiaTheme="minorEastAsia" w:hAnsiTheme="minorHAnsi"/>
      <w:sz w:val="18"/>
      <w:szCs w:val="18"/>
    </w:rPr>
  </w:style>
  <w:style w:type="character" w:customStyle="1" w:styleId="Char0">
    <w:name w:val="页脚 Char"/>
    <w:basedOn w:val="a0"/>
    <w:link w:val="a4"/>
    <w:uiPriority w:val="99"/>
    <w:rsid w:val="002D2105"/>
    <w:rPr>
      <w:sz w:val="18"/>
      <w:szCs w:val="18"/>
    </w:rPr>
  </w:style>
  <w:style w:type="paragraph" w:styleId="a5">
    <w:name w:val="Body Text Indent"/>
    <w:basedOn w:val="a"/>
    <w:link w:val="Char1"/>
    <w:rsid w:val="002D2105"/>
    <w:pPr>
      <w:spacing w:line="460" w:lineRule="atLeast"/>
      <w:ind w:firstLineChars="192" w:firstLine="461"/>
    </w:pPr>
    <w:rPr>
      <w:sz w:val="24"/>
    </w:rPr>
  </w:style>
  <w:style w:type="character" w:customStyle="1" w:styleId="Char1">
    <w:name w:val="正文文本缩进 Char"/>
    <w:basedOn w:val="a0"/>
    <w:link w:val="a5"/>
    <w:rsid w:val="002D2105"/>
    <w:rPr>
      <w:rFonts w:ascii="Times New Roman" w:eastAsia="宋体" w:hAnsi="Times New Roman" w:cs="Times New Roman"/>
      <w:sz w:val="24"/>
      <w:szCs w:val="24"/>
    </w:rPr>
  </w:style>
  <w:style w:type="paragraph" w:styleId="a6">
    <w:name w:val="Body Text"/>
    <w:basedOn w:val="a"/>
    <w:link w:val="Char2"/>
    <w:rsid w:val="002D2105"/>
    <w:pPr>
      <w:spacing w:line="500" w:lineRule="atLeast"/>
    </w:pPr>
    <w:rPr>
      <w:rFonts w:ascii="宋体"/>
      <w:bCs/>
      <w:sz w:val="28"/>
    </w:rPr>
  </w:style>
  <w:style w:type="character" w:customStyle="1" w:styleId="Char2">
    <w:name w:val="正文文本 Char"/>
    <w:basedOn w:val="a0"/>
    <w:link w:val="a6"/>
    <w:rsid w:val="002D2105"/>
    <w:rPr>
      <w:rFonts w:ascii="宋体" w:eastAsia="宋体" w:hAnsi="Times New Roman" w:cs="Times New Roman"/>
      <w:bCs/>
      <w:sz w:val="28"/>
      <w:szCs w:val="24"/>
    </w:rPr>
  </w:style>
  <w:style w:type="paragraph" w:styleId="a7">
    <w:name w:val="Balloon Text"/>
    <w:basedOn w:val="a"/>
    <w:link w:val="Char3"/>
    <w:uiPriority w:val="99"/>
    <w:semiHidden/>
    <w:unhideWhenUsed/>
    <w:rsid w:val="002D2105"/>
    <w:rPr>
      <w:sz w:val="18"/>
      <w:szCs w:val="18"/>
    </w:rPr>
  </w:style>
  <w:style w:type="character" w:customStyle="1" w:styleId="Char3">
    <w:name w:val="批注框文本 Char"/>
    <w:basedOn w:val="a0"/>
    <w:link w:val="a7"/>
    <w:uiPriority w:val="99"/>
    <w:semiHidden/>
    <w:rsid w:val="002D2105"/>
    <w:rPr>
      <w:rFonts w:ascii="Times New Roman" w:eastAsia="宋体" w:hAnsi="Times New Roman" w:cs="Times New Roman"/>
      <w:sz w:val="18"/>
      <w:szCs w:val="18"/>
    </w:rPr>
  </w:style>
  <w:style w:type="character" w:styleId="a8">
    <w:name w:val="line number"/>
    <w:basedOn w:val="a0"/>
    <w:uiPriority w:val="99"/>
    <w:semiHidden/>
    <w:unhideWhenUsed/>
    <w:rsid w:val="00886BF3"/>
  </w:style>
  <w:style w:type="paragraph" w:styleId="a9">
    <w:name w:val="List Paragraph"/>
    <w:basedOn w:val="a"/>
    <w:uiPriority w:val="34"/>
    <w:qFormat/>
    <w:rsid w:val="007471C9"/>
    <w:pPr>
      <w:ind w:firstLineChars="200" w:firstLine="420"/>
    </w:pPr>
    <w:rPr>
      <w:rFonts w:asciiTheme="minorHAnsi" w:eastAsiaTheme="minorEastAsia" w:hAnsiTheme="minorHAnsi"/>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209"/>
    <w:pPr>
      <w:widowControl w:val="0"/>
      <w:adjustRightInd w:val="0"/>
      <w:snapToGrid w:val="0"/>
      <w:spacing w:line="540" w:lineRule="atLeast"/>
    </w:pPr>
    <w:rPr>
      <w:rFonts w:ascii="Times New Roman" w:eastAsia="仿宋_GB2312" w:hAnsi="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2105"/>
    <w:pPr>
      <w:pBdr>
        <w:bottom w:val="single" w:sz="6" w:space="1" w:color="auto"/>
      </w:pBdr>
      <w:tabs>
        <w:tab w:val="center" w:pos="4153"/>
        <w:tab w:val="right" w:pos="8306"/>
      </w:tabs>
      <w:jc w:val="center"/>
    </w:pPr>
    <w:rPr>
      <w:rFonts w:asciiTheme="minorHAnsi" w:eastAsiaTheme="minorEastAsia" w:hAnsiTheme="minorHAnsi"/>
      <w:sz w:val="18"/>
      <w:szCs w:val="18"/>
    </w:rPr>
  </w:style>
  <w:style w:type="character" w:customStyle="1" w:styleId="Char">
    <w:name w:val="页眉 Char"/>
    <w:basedOn w:val="a0"/>
    <w:link w:val="a3"/>
    <w:uiPriority w:val="99"/>
    <w:rsid w:val="002D2105"/>
    <w:rPr>
      <w:sz w:val="18"/>
      <w:szCs w:val="18"/>
    </w:rPr>
  </w:style>
  <w:style w:type="paragraph" w:styleId="a4">
    <w:name w:val="footer"/>
    <w:basedOn w:val="a"/>
    <w:link w:val="Char0"/>
    <w:uiPriority w:val="99"/>
    <w:unhideWhenUsed/>
    <w:rsid w:val="002D2105"/>
    <w:pPr>
      <w:tabs>
        <w:tab w:val="center" w:pos="4153"/>
        <w:tab w:val="right" w:pos="8306"/>
      </w:tabs>
    </w:pPr>
    <w:rPr>
      <w:rFonts w:asciiTheme="minorHAnsi" w:eastAsiaTheme="minorEastAsia" w:hAnsiTheme="minorHAnsi"/>
      <w:sz w:val="18"/>
      <w:szCs w:val="18"/>
    </w:rPr>
  </w:style>
  <w:style w:type="character" w:customStyle="1" w:styleId="Char0">
    <w:name w:val="页脚 Char"/>
    <w:basedOn w:val="a0"/>
    <w:link w:val="a4"/>
    <w:uiPriority w:val="99"/>
    <w:rsid w:val="002D2105"/>
    <w:rPr>
      <w:sz w:val="18"/>
      <w:szCs w:val="18"/>
    </w:rPr>
  </w:style>
  <w:style w:type="paragraph" w:styleId="a5">
    <w:name w:val="Body Text Indent"/>
    <w:basedOn w:val="a"/>
    <w:link w:val="Char1"/>
    <w:rsid w:val="002D2105"/>
    <w:pPr>
      <w:spacing w:line="460" w:lineRule="atLeast"/>
      <w:ind w:firstLineChars="192" w:firstLine="461"/>
    </w:pPr>
    <w:rPr>
      <w:sz w:val="24"/>
    </w:rPr>
  </w:style>
  <w:style w:type="character" w:customStyle="1" w:styleId="Char1">
    <w:name w:val="正文文本缩进 Char"/>
    <w:basedOn w:val="a0"/>
    <w:link w:val="a5"/>
    <w:rsid w:val="002D2105"/>
    <w:rPr>
      <w:rFonts w:ascii="Times New Roman" w:eastAsia="宋体" w:hAnsi="Times New Roman" w:cs="Times New Roman"/>
      <w:sz w:val="24"/>
      <w:szCs w:val="24"/>
    </w:rPr>
  </w:style>
  <w:style w:type="paragraph" w:styleId="a6">
    <w:name w:val="Body Text"/>
    <w:basedOn w:val="a"/>
    <w:link w:val="Char2"/>
    <w:rsid w:val="002D2105"/>
    <w:pPr>
      <w:spacing w:line="500" w:lineRule="atLeast"/>
    </w:pPr>
    <w:rPr>
      <w:rFonts w:ascii="宋体"/>
      <w:bCs/>
      <w:sz w:val="28"/>
    </w:rPr>
  </w:style>
  <w:style w:type="character" w:customStyle="1" w:styleId="Char2">
    <w:name w:val="正文文本 Char"/>
    <w:basedOn w:val="a0"/>
    <w:link w:val="a6"/>
    <w:rsid w:val="002D2105"/>
    <w:rPr>
      <w:rFonts w:ascii="宋体" w:eastAsia="宋体" w:hAnsi="Times New Roman" w:cs="Times New Roman"/>
      <w:bCs/>
      <w:sz w:val="28"/>
      <w:szCs w:val="24"/>
    </w:rPr>
  </w:style>
  <w:style w:type="paragraph" w:styleId="a7">
    <w:name w:val="Balloon Text"/>
    <w:basedOn w:val="a"/>
    <w:link w:val="Char3"/>
    <w:uiPriority w:val="99"/>
    <w:semiHidden/>
    <w:unhideWhenUsed/>
    <w:rsid w:val="002D2105"/>
    <w:rPr>
      <w:sz w:val="18"/>
      <w:szCs w:val="18"/>
    </w:rPr>
  </w:style>
  <w:style w:type="character" w:customStyle="1" w:styleId="Char3">
    <w:name w:val="批注框文本 Char"/>
    <w:basedOn w:val="a0"/>
    <w:link w:val="a7"/>
    <w:uiPriority w:val="99"/>
    <w:semiHidden/>
    <w:rsid w:val="002D2105"/>
    <w:rPr>
      <w:rFonts w:ascii="Times New Roman" w:eastAsia="宋体" w:hAnsi="Times New Roman" w:cs="Times New Roman"/>
      <w:sz w:val="18"/>
      <w:szCs w:val="18"/>
    </w:rPr>
  </w:style>
  <w:style w:type="character" w:styleId="a8">
    <w:name w:val="line number"/>
    <w:basedOn w:val="a0"/>
    <w:uiPriority w:val="99"/>
    <w:semiHidden/>
    <w:unhideWhenUsed/>
    <w:rsid w:val="00886BF3"/>
  </w:style>
  <w:style w:type="paragraph" w:styleId="a9">
    <w:name w:val="List Paragraph"/>
    <w:basedOn w:val="a"/>
    <w:uiPriority w:val="34"/>
    <w:qFormat/>
    <w:rsid w:val="007471C9"/>
    <w:pPr>
      <w:ind w:firstLineChars="200" w:firstLine="420"/>
    </w:pPr>
    <w:rPr>
      <w:rFonts w:asciiTheme="minorHAnsi" w:eastAsiaTheme="minorEastAsia" w:hAnsiTheme="minorHAnsi"/>
      <w:sz w:val="21"/>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27169;&#26495;\&#26234;&#33021;&#32418;&#22836;\&#27169;&#26495;&#26234;&#33021;&#32418;&#22836;\&#20013;&#23665;&#22823;&#23398;&#19979;&#34892;&#25991;&#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6E1D2-B83F-4D9C-956B-BE1E374C5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中山大学下行文模板.dotx</Template>
  <TotalTime>0</TotalTime>
  <Pages>3</Pages>
  <Words>1443</Words>
  <Characters>8228</Characters>
  <Application>Microsoft Office Word</Application>
  <DocSecurity>0</DocSecurity>
  <Lines>68</Lines>
  <Paragraphs>19</Paragraphs>
  <ScaleCrop>false</ScaleCrop>
  <Company>SYSU</Company>
  <LinksUpToDate>false</LinksUpToDate>
  <CharactersWithSpaces>9652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用户</cp:lastModifiedBy>
  <cp:revision>2</cp:revision>
  <cp:lastPrinted>2016-10-24T07:10:00Z</cp:lastPrinted>
  <dcterms:created xsi:type="dcterms:W3CDTF">2017-08-25T02:20:00Z</dcterms:created>
  <dcterms:modified xsi:type="dcterms:W3CDTF">2017-08-25T02:20:00Z</dcterms:modified>
</cp:coreProperties>
</file>